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D5F8B" w14:textId="287BE7F1" w:rsidR="004D7AB3" w:rsidRDefault="004D7AB3" w:rsidP="004D7AB3">
      <w:pPr>
        <w:pStyle w:val="paragraph"/>
        <w:spacing w:before="0" w:beforeAutospacing="0" w:after="0" w:afterAutospacing="0"/>
        <w:rPr>
          <w:rStyle w:val="normaltextrun"/>
          <w:rFonts w:ascii="Poppins" w:eastAsiaTheme="majorEastAsia" w:hAnsi="Poppins" w:cs="Poppins"/>
          <w:b/>
          <w:bCs/>
          <w:color w:val="213C63"/>
          <w:sz w:val="28"/>
          <w:szCs w:val="28"/>
        </w:rPr>
      </w:pPr>
      <w:r>
        <w:rPr>
          <w:rStyle w:val="normaltextrun"/>
          <w:rFonts w:ascii="Poppins" w:eastAsiaTheme="majorEastAsia" w:hAnsi="Poppins" w:cs="Poppins"/>
          <w:b/>
          <w:bCs/>
          <w:color w:val="213C63"/>
          <w:sz w:val="28"/>
          <w:szCs w:val="28"/>
        </w:rPr>
        <w:t xml:space="preserve">Project </w:t>
      </w:r>
      <w:r w:rsidR="003D76EE">
        <w:rPr>
          <w:rStyle w:val="normaltextrun"/>
          <w:rFonts w:ascii="Poppins" w:eastAsiaTheme="majorEastAsia" w:hAnsi="Poppins" w:cs="Poppins"/>
          <w:b/>
          <w:bCs/>
          <w:color w:val="213C63"/>
          <w:sz w:val="28"/>
          <w:szCs w:val="28"/>
        </w:rPr>
        <w:t>k</w:t>
      </w:r>
      <w:r>
        <w:rPr>
          <w:rStyle w:val="normaltextrun"/>
          <w:rFonts w:ascii="Poppins" w:eastAsiaTheme="majorEastAsia" w:hAnsi="Poppins" w:cs="Poppins"/>
          <w:b/>
          <w:bCs/>
          <w:color w:val="213C63"/>
          <w:sz w:val="28"/>
          <w:szCs w:val="28"/>
        </w:rPr>
        <w:t xml:space="preserve">linisch </w:t>
      </w:r>
      <w:r w:rsidR="003D76EE">
        <w:rPr>
          <w:rStyle w:val="normaltextrun"/>
          <w:rFonts w:ascii="Poppins" w:eastAsiaTheme="majorEastAsia" w:hAnsi="Poppins" w:cs="Poppins"/>
          <w:b/>
          <w:bCs/>
          <w:color w:val="213C63"/>
          <w:sz w:val="28"/>
          <w:szCs w:val="28"/>
        </w:rPr>
        <w:t>c</w:t>
      </w:r>
      <w:r>
        <w:rPr>
          <w:rStyle w:val="normaltextrun"/>
          <w:rFonts w:ascii="Poppins" w:eastAsiaTheme="majorEastAsia" w:hAnsi="Poppins" w:cs="Poppins"/>
          <w:b/>
          <w:bCs/>
          <w:color w:val="213C63"/>
          <w:sz w:val="28"/>
          <w:szCs w:val="28"/>
        </w:rPr>
        <w:t>hemicus</w:t>
      </w:r>
      <w:r w:rsidR="00665805">
        <w:rPr>
          <w:rStyle w:val="normaltextrun"/>
          <w:rFonts w:ascii="Poppins" w:eastAsiaTheme="majorEastAsia" w:hAnsi="Poppins" w:cs="Poppins"/>
          <w:b/>
          <w:bCs/>
          <w:color w:val="213C63"/>
          <w:sz w:val="28"/>
          <w:szCs w:val="28"/>
        </w:rPr>
        <w:t xml:space="preserve">, gecombineerd </w:t>
      </w:r>
      <w:proofErr w:type="spellStart"/>
      <w:r w:rsidR="00665805">
        <w:rPr>
          <w:rStyle w:val="normaltextrun"/>
          <w:rFonts w:ascii="Poppins" w:eastAsiaTheme="majorEastAsia" w:hAnsi="Poppins" w:cs="Poppins"/>
          <w:b/>
          <w:bCs/>
          <w:color w:val="213C63"/>
          <w:sz w:val="28"/>
          <w:szCs w:val="28"/>
        </w:rPr>
        <w:t>Dicoon</w:t>
      </w:r>
      <w:proofErr w:type="spellEnd"/>
      <w:r w:rsidR="00665805">
        <w:rPr>
          <w:rStyle w:val="normaltextrun"/>
          <w:rFonts w:ascii="Poppins" w:eastAsiaTheme="majorEastAsia" w:hAnsi="Poppins" w:cs="Poppins"/>
          <w:b/>
          <w:bCs/>
          <w:color w:val="213C63"/>
          <w:sz w:val="28"/>
          <w:szCs w:val="28"/>
        </w:rPr>
        <w:t xml:space="preserve"> </w:t>
      </w:r>
      <w:r>
        <w:rPr>
          <w:rStyle w:val="normaltextrun"/>
          <w:rFonts w:ascii="Poppins" w:eastAsiaTheme="majorEastAsia" w:hAnsi="Poppins" w:cs="Poppins"/>
          <w:b/>
          <w:bCs/>
          <w:color w:val="213C63"/>
          <w:sz w:val="28"/>
          <w:szCs w:val="28"/>
        </w:rPr>
        <w:t xml:space="preserve">&amp; </w:t>
      </w:r>
      <w:r w:rsidR="003D76EE">
        <w:rPr>
          <w:rStyle w:val="normaltextrun"/>
          <w:rFonts w:ascii="Poppins" w:eastAsiaTheme="majorEastAsia" w:hAnsi="Poppins" w:cs="Poppins"/>
          <w:b/>
          <w:bCs/>
          <w:color w:val="213C63"/>
          <w:sz w:val="28"/>
          <w:szCs w:val="28"/>
        </w:rPr>
        <w:t>Ziekenhuis Rivierenland</w:t>
      </w:r>
      <w:r w:rsidR="00665805">
        <w:rPr>
          <w:rStyle w:val="normaltextrun"/>
          <w:rFonts w:ascii="Poppins" w:eastAsiaTheme="majorEastAsia" w:hAnsi="Poppins" w:cs="Poppins"/>
          <w:b/>
          <w:bCs/>
          <w:color w:val="213C63"/>
          <w:sz w:val="28"/>
          <w:szCs w:val="28"/>
        </w:rPr>
        <w:t xml:space="preserve"> (let op: betreft gewijzigde vacaturetekst per 30 maart).</w:t>
      </w:r>
    </w:p>
    <w:p w14:paraId="65D5CDAA" w14:textId="77777777" w:rsidR="004D7AB3" w:rsidRDefault="004D7AB3" w:rsidP="004D7A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63FE339" w14:textId="77777777" w:rsidR="004D7AB3" w:rsidRDefault="004D7AB3" w:rsidP="004D7A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85DD899">
        <w:rPr>
          <w:rStyle w:val="normaltextrun"/>
          <w:rFonts w:ascii="Poppins" w:eastAsiaTheme="majorEastAsia" w:hAnsi="Poppins" w:cs="Poppins"/>
          <w:i/>
          <w:iCs/>
          <w:color w:val="7BC9E5"/>
          <w:sz w:val="21"/>
          <w:szCs w:val="21"/>
        </w:rPr>
        <w:t>Subtitel</w:t>
      </w:r>
      <w:r w:rsidRPr="285DD899">
        <w:rPr>
          <w:rStyle w:val="eop"/>
          <w:rFonts w:ascii="Poppins" w:eastAsiaTheme="majorEastAsia" w:hAnsi="Poppins" w:cs="Poppins"/>
          <w:color w:val="7BC9E5"/>
          <w:sz w:val="21"/>
          <w:szCs w:val="21"/>
        </w:rPr>
        <w:t> </w:t>
      </w:r>
    </w:p>
    <w:p w14:paraId="6BFCF432" w14:textId="5C991D3A" w:rsidR="004D7AB3" w:rsidRDefault="004D7AB3" w:rsidP="004D7AB3">
      <w:pPr>
        <w:pStyle w:val="paragraph"/>
        <w:spacing w:before="0" w:beforeAutospacing="0" w:after="0" w:afterAutospacing="0"/>
        <w:textAlignment w:val="baseline"/>
        <w:rPr>
          <w:rFonts w:ascii="Poppins" w:hAnsi="Poppins" w:cs="Poppins"/>
          <w:i/>
          <w:iCs/>
          <w:color w:val="000000" w:themeColor="text1"/>
          <w:sz w:val="20"/>
          <w:szCs w:val="20"/>
        </w:rPr>
      </w:pPr>
      <w:r w:rsidRPr="003D76EE">
        <w:rPr>
          <w:rFonts w:ascii="Poppins" w:hAnsi="Poppins" w:cs="Poppins"/>
          <w:i/>
          <w:iCs/>
          <w:color w:val="000000" w:themeColor="text1"/>
          <w:sz w:val="20"/>
          <w:szCs w:val="20"/>
        </w:rPr>
        <w:t xml:space="preserve">Binnen </w:t>
      </w:r>
      <w:proofErr w:type="spellStart"/>
      <w:r w:rsidRPr="003D76EE">
        <w:rPr>
          <w:rFonts w:ascii="Poppins" w:hAnsi="Poppins" w:cs="Poppins"/>
          <w:i/>
          <w:iCs/>
          <w:color w:val="000000" w:themeColor="text1"/>
          <w:sz w:val="20"/>
          <w:szCs w:val="20"/>
        </w:rPr>
        <w:t>Dicoon</w:t>
      </w:r>
      <w:proofErr w:type="spellEnd"/>
      <w:r w:rsidR="003D76EE" w:rsidRPr="003D76EE">
        <w:rPr>
          <w:rFonts w:ascii="Poppins" w:hAnsi="Poppins" w:cs="Poppins"/>
          <w:i/>
          <w:iCs/>
          <w:color w:val="000000" w:themeColor="text1"/>
          <w:sz w:val="20"/>
          <w:szCs w:val="20"/>
        </w:rPr>
        <w:t xml:space="preserve"> </w:t>
      </w:r>
      <w:r w:rsidR="003D76EE">
        <w:rPr>
          <w:rFonts w:ascii="Poppins" w:hAnsi="Poppins" w:cs="Poppins"/>
          <w:i/>
          <w:iCs/>
          <w:color w:val="000000" w:themeColor="text1"/>
          <w:sz w:val="20"/>
          <w:szCs w:val="20"/>
        </w:rPr>
        <w:t>(</w:t>
      </w:r>
      <w:r w:rsidR="003D76EE" w:rsidRPr="003D76EE">
        <w:rPr>
          <w:rFonts w:ascii="Poppins" w:hAnsi="Poppins" w:cs="Poppins"/>
          <w:i/>
          <w:iCs/>
          <w:color w:val="000000" w:themeColor="text1"/>
          <w:sz w:val="20"/>
          <w:szCs w:val="20"/>
        </w:rPr>
        <w:t xml:space="preserve">locatie </w:t>
      </w:r>
      <w:bookmarkStart w:id="0" w:name="_Hlk224657863"/>
      <w:r w:rsidR="003D76EE" w:rsidRPr="003D76EE">
        <w:rPr>
          <w:rStyle w:val="normaltextrun"/>
          <w:rFonts w:ascii="Poppins" w:eastAsiaTheme="majorEastAsia" w:hAnsi="Poppins" w:cs="Poppins"/>
          <w:i/>
          <w:iCs/>
          <w:color w:val="000000" w:themeColor="text1"/>
          <w:sz w:val="20"/>
          <w:szCs w:val="20"/>
        </w:rPr>
        <w:t>Gelderse Vallei</w:t>
      </w:r>
      <w:bookmarkEnd w:id="0"/>
      <w:r w:rsidR="00591FB5">
        <w:rPr>
          <w:rStyle w:val="normaltextrun"/>
          <w:rFonts w:ascii="Poppins" w:eastAsiaTheme="majorEastAsia" w:hAnsi="Poppins" w:cs="Poppins"/>
          <w:i/>
          <w:iCs/>
          <w:color w:val="000000" w:themeColor="text1"/>
          <w:sz w:val="20"/>
          <w:szCs w:val="20"/>
        </w:rPr>
        <w:t>, Ede</w:t>
      </w:r>
      <w:r w:rsidR="003D76EE">
        <w:rPr>
          <w:rStyle w:val="normaltextrun"/>
          <w:rFonts w:ascii="Poppins" w:eastAsiaTheme="majorEastAsia" w:hAnsi="Poppins" w:cs="Poppins"/>
          <w:i/>
          <w:iCs/>
          <w:color w:val="000000" w:themeColor="text1"/>
          <w:sz w:val="20"/>
          <w:szCs w:val="20"/>
        </w:rPr>
        <w:t xml:space="preserve">) </w:t>
      </w:r>
      <w:r w:rsidR="003D76EE" w:rsidRPr="003D76EE">
        <w:rPr>
          <w:rFonts w:ascii="Poppins" w:hAnsi="Poppins" w:cs="Poppins"/>
          <w:i/>
          <w:iCs/>
          <w:color w:val="000000" w:themeColor="text1"/>
          <w:sz w:val="20"/>
          <w:szCs w:val="20"/>
        </w:rPr>
        <w:t>en Ziekenhuis Rivierenland</w:t>
      </w:r>
      <w:r w:rsidRPr="003D76EE">
        <w:rPr>
          <w:rFonts w:ascii="Poppins" w:hAnsi="Poppins" w:cs="Poppins"/>
          <w:i/>
          <w:iCs/>
          <w:color w:val="000000" w:themeColor="text1"/>
          <w:sz w:val="20"/>
          <w:szCs w:val="20"/>
        </w:rPr>
        <w:t xml:space="preserve"> </w:t>
      </w:r>
      <w:r w:rsidR="00591FB5">
        <w:rPr>
          <w:rFonts w:ascii="Poppins" w:hAnsi="Poppins" w:cs="Poppins"/>
          <w:i/>
          <w:iCs/>
          <w:color w:val="000000" w:themeColor="text1"/>
          <w:sz w:val="20"/>
          <w:szCs w:val="20"/>
        </w:rPr>
        <w:t xml:space="preserve"> (Tiel) is per direct </w:t>
      </w:r>
      <w:r w:rsidRPr="003D76EE">
        <w:rPr>
          <w:rFonts w:ascii="Poppins" w:hAnsi="Poppins" w:cs="Poppins"/>
          <w:i/>
          <w:iCs/>
          <w:color w:val="000000" w:themeColor="text1"/>
          <w:sz w:val="20"/>
          <w:szCs w:val="20"/>
        </w:rPr>
        <w:t>een mooie plek</w:t>
      </w:r>
      <w:r w:rsidRPr="00D25E3E">
        <w:rPr>
          <w:rFonts w:ascii="Poppins" w:hAnsi="Poppins" w:cs="Poppins"/>
          <w:i/>
          <w:iCs/>
          <w:color w:val="000000" w:themeColor="text1"/>
          <w:sz w:val="20"/>
          <w:szCs w:val="20"/>
        </w:rPr>
        <w:t xml:space="preserve"> beschikbaar voor een project klinisch chemicus. In deze functie draag je actief bij aan </w:t>
      </w:r>
      <w:r w:rsidR="0054028D">
        <w:rPr>
          <w:rFonts w:ascii="Poppins" w:hAnsi="Poppins" w:cs="Poppins"/>
          <w:i/>
          <w:iCs/>
          <w:color w:val="000000" w:themeColor="text1"/>
          <w:sz w:val="20"/>
          <w:szCs w:val="20"/>
        </w:rPr>
        <w:t>ontwikkeling</w:t>
      </w:r>
      <w:r w:rsidRPr="00D25E3E">
        <w:rPr>
          <w:rFonts w:ascii="Poppins" w:hAnsi="Poppins" w:cs="Poppins"/>
          <w:i/>
          <w:iCs/>
          <w:color w:val="000000" w:themeColor="text1"/>
          <w:sz w:val="20"/>
          <w:szCs w:val="20"/>
        </w:rPr>
        <w:t xml:space="preserve">, kwaliteitsverbetering en samenwerking </w:t>
      </w:r>
      <w:r w:rsidR="008F48DA">
        <w:rPr>
          <w:rFonts w:ascii="Poppins" w:hAnsi="Poppins" w:cs="Poppins"/>
          <w:i/>
          <w:iCs/>
          <w:color w:val="000000" w:themeColor="text1"/>
          <w:sz w:val="20"/>
          <w:szCs w:val="20"/>
        </w:rPr>
        <w:t>tussen</w:t>
      </w:r>
      <w:r w:rsidR="003D76EE">
        <w:rPr>
          <w:rFonts w:ascii="Poppins" w:hAnsi="Poppins" w:cs="Poppins"/>
          <w:i/>
          <w:iCs/>
          <w:color w:val="000000" w:themeColor="text1"/>
          <w:sz w:val="20"/>
          <w:szCs w:val="20"/>
        </w:rPr>
        <w:t xml:space="preserve"> de</w:t>
      </w:r>
      <w:r w:rsidRPr="00D25E3E">
        <w:rPr>
          <w:rFonts w:ascii="Poppins" w:hAnsi="Poppins" w:cs="Poppins"/>
          <w:i/>
          <w:iCs/>
          <w:color w:val="000000" w:themeColor="text1"/>
          <w:sz w:val="20"/>
          <w:szCs w:val="20"/>
        </w:rPr>
        <w:t xml:space="preserve"> laboratori</w:t>
      </w:r>
      <w:r w:rsidR="003D76EE">
        <w:rPr>
          <w:rFonts w:ascii="Poppins" w:hAnsi="Poppins" w:cs="Poppins"/>
          <w:i/>
          <w:iCs/>
          <w:color w:val="000000" w:themeColor="text1"/>
          <w:sz w:val="20"/>
          <w:szCs w:val="20"/>
        </w:rPr>
        <w:t>a</w:t>
      </w:r>
      <w:r w:rsidRPr="00D25E3E">
        <w:rPr>
          <w:rFonts w:ascii="Poppins" w:hAnsi="Poppins" w:cs="Poppins"/>
          <w:i/>
          <w:iCs/>
          <w:color w:val="000000" w:themeColor="text1"/>
          <w:sz w:val="20"/>
          <w:szCs w:val="20"/>
        </w:rPr>
        <w:t xml:space="preserve">. De vacature project klinisch chemicus biedt jou de mogelijkheid </w:t>
      </w:r>
      <w:r w:rsidR="0000069D">
        <w:rPr>
          <w:rFonts w:ascii="Poppins" w:hAnsi="Poppins" w:cs="Poppins"/>
          <w:i/>
          <w:iCs/>
          <w:color w:val="000000" w:themeColor="text1"/>
          <w:sz w:val="20"/>
          <w:szCs w:val="20"/>
        </w:rPr>
        <w:t xml:space="preserve">om </w:t>
      </w:r>
      <w:r w:rsidR="008F48DA" w:rsidRPr="008F48DA">
        <w:rPr>
          <w:rFonts w:ascii="Poppins" w:hAnsi="Poppins" w:cs="Poppins"/>
          <w:i/>
          <w:iCs/>
          <w:color w:val="000000" w:themeColor="text1"/>
          <w:sz w:val="20"/>
          <w:szCs w:val="20"/>
        </w:rPr>
        <w:t xml:space="preserve"> jezelf snel te ontwikkelen in twee verschillende omgevingen</w:t>
      </w:r>
      <w:r w:rsidR="008F48DA">
        <w:rPr>
          <w:rFonts w:ascii="Poppins" w:hAnsi="Poppins" w:cs="Poppins"/>
          <w:i/>
          <w:iCs/>
          <w:color w:val="000000" w:themeColor="text1"/>
          <w:sz w:val="20"/>
          <w:szCs w:val="20"/>
        </w:rPr>
        <w:t>.</w:t>
      </w:r>
    </w:p>
    <w:p w14:paraId="360ABE12" w14:textId="77777777" w:rsidR="006458DB" w:rsidRDefault="006458DB" w:rsidP="004D7AB3">
      <w:pPr>
        <w:pStyle w:val="paragraph"/>
        <w:spacing w:before="0" w:beforeAutospacing="0" w:after="0" w:afterAutospacing="0"/>
        <w:textAlignment w:val="baseline"/>
        <w:rPr>
          <w:rFonts w:ascii="Poppins" w:hAnsi="Poppins" w:cs="Poppins"/>
          <w:i/>
          <w:iCs/>
          <w:color w:val="000000" w:themeColor="text1"/>
          <w:sz w:val="20"/>
          <w:szCs w:val="20"/>
        </w:rPr>
      </w:pPr>
    </w:p>
    <w:p w14:paraId="0F655FE7" w14:textId="3AE18105" w:rsidR="004D7AB3" w:rsidRDefault="004D7AB3" w:rsidP="004D7A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Poppins" w:eastAsiaTheme="majorEastAsia" w:hAnsi="Poppins" w:cs="Poppins"/>
          <w:i/>
          <w:iCs/>
          <w:color w:val="7BC9E5"/>
          <w:sz w:val="21"/>
          <w:szCs w:val="21"/>
        </w:rPr>
        <w:t>Wat doen wij</w:t>
      </w:r>
      <w:r>
        <w:rPr>
          <w:rStyle w:val="normaltextrun"/>
          <w:rFonts w:eastAsiaTheme="majorEastAsia"/>
          <w:i/>
          <w:iCs/>
          <w:color w:val="7BC9E5"/>
          <w:sz w:val="21"/>
          <w:szCs w:val="21"/>
        </w:rPr>
        <w:t> </w:t>
      </w:r>
    </w:p>
    <w:p w14:paraId="47793A31" w14:textId="541F5D8C" w:rsidR="00345823" w:rsidRPr="007908C4" w:rsidRDefault="00345823" w:rsidP="00345823">
      <w:pPr>
        <w:pStyle w:val="paragraph"/>
        <w:textAlignment w:val="baseline"/>
        <w:rPr>
          <w:rStyle w:val="normaltextrun"/>
          <w:rFonts w:ascii="Poppins" w:eastAsiaTheme="majorEastAsia" w:hAnsi="Poppins" w:cs="Poppins"/>
          <w:color w:val="FF0000"/>
          <w:sz w:val="20"/>
          <w:szCs w:val="20"/>
        </w:rPr>
      </w:pPr>
      <w:r w:rsidRPr="4DBC0346"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 xml:space="preserve">De laboratoria </w:t>
      </w:r>
      <w:r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 xml:space="preserve">van </w:t>
      </w:r>
      <w:r w:rsidRPr="4DBC0346"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>Gelderse Vallei</w:t>
      </w:r>
      <w:r w:rsidR="00A731AC"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 xml:space="preserve"> </w:t>
      </w:r>
      <w:r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>en Ziekenhuis Rivierenland</w:t>
      </w:r>
      <w:r w:rsidRPr="4DBC0346"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 xml:space="preserve"> beschikken </w:t>
      </w:r>
      <w:r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>over</w:t>
      </w:r>
      <w:r w:rsidRPr="4DBC0346"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 xml:space="preserve"> routine diagnostiek </w:t>
      </w:r>
      <w:r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>en</w:t>
      </w:r>
      <w:r w:rsidRPr="4DBC0346"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 xml:space="preserve"> een breed pakket aan bijzonder onderzoek. Onder andere op het gebied van </w:t>
      </w:r>
      <w:r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>b</w:t>
      </w:r>
      <w:r w:rsidRPr="4DBC0346"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 xml:space="preserve">loedtransfusie, </w:t>
      </w:r>
      <w:r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>c</w:t>
      </w:r>
      <w:r w:rsidRPr="4DBC0346"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>hromatografie</w:t>
      </w:r>
      <w:r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>,</w:t>
      </w:r>
      <w:r w:rsidRPr="4DBC0346"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 xml:space="preserve"> </w:t>
      </w:r>
      <w:proofErr w:type="spellStart"/>
      <w:r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>f</w:t>
      </w:r>
      <w:r w:rsidRPr="4DBC0346"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>lowcytometrie</w:t>
      </w:r>
      <w:proofErr w:type="spellEnd"/>
      <w:r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 xml:space="preserve"> </w:t>
      </w:r>
      <w:r w:rsidRPr="4DBC0346"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 xml:space="preserve">en </w:t>
      </w:r>
      <w:r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>f</w:t>
      </w:r>
      <w:r w:rsidRPr="4DBC0346"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>ertiliteit.</w:t>
      </w:r>
    </w:p>
    <w:p w14:paraId="3F1CD7EA" w14:textId="6E89912A" w:rsidR="004D7AB3" w:rsidRDefault="0054028D" w:rsidP="004D7AB3">
      <w:pPr>
        <w:pStyle w:val="paragraph"/>
        <w:textAlignment w:val="baseline"/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</w:pPr>
      <w:r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 xml:space="preserve">De laboratoria werken samen om de </w:t>
      </w:r>
      <w:r w:rsidR="004D7AB3"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>diagnostiek voor de regio midden- en zuid-Gelderland</w:t>
      </w:r>
      <w:r w:rsidRPr="0054028D"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 xml:space="preserve"> </w:t>
      </w:r>
      <w:r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>toekomstbestendig te maken</w:t>
      </w:r>
      <w:r w:rsidR="004D7AB3"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 xml:space="preserve">. </w:t>
      </w:r>
      <w:r w:rsidR="008F48DA" w:rsidRPr="008F48DA"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 xml:space="preserve">Het laboratorium van ziekenhuis Gelderse Vallei is onderdeel van Dicoon, het laboratorium van ziekenhuis Rivierenland is zelfstandig en werkt met Dicoon samen. </w:t>
      </w:r>
      <w:r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>Bij Dicoon</w:t>
      </w:r>
      <w:r w:rsidR="004D7AB3"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 xml:space="preserve"> Elst is </w:t>
      </w:r>
      <w:r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>er een</w:t>
      </w:r>
      <w:r w:rsidR="004D7AB3"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 xml:space="preserve"> modern laboratorium voor de </w:t>
      </w:r>
      <w:r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>M</w:t>
      </w:r>
      <w:r w:rsidR="004D7AB3"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 xml:space="preserve">edische </w:t>
      </w:r>
      <w:r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>M</w:t>
      </w:r>
      <w:r w:rsidR="004D7AB3"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 xml:space="preserve">icrobiologie momenteel </w:t>
      </w:r>
      <w:r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>operationeel</w:t>
      </w:r>
      <w:r w:rsidR="004D7AB3"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 xml:space="preserve">. De laboratoria voor de Klinische Chemie, Hematologie en Immunologie en Klinische Farmacie zijn actief in de ziekenhuizen. </w:t>
      </w:r>
    </w:p>
    <w:p w14:paraId="0246AE9B" w14:textId="5727CC37" w:rsidR="00E50714" w:rsidRDefault="00E50714" w:rsidP="00E5071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</w:pPr>
      <w:r w:rsidRPr="00591FB5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>De vacature is onderdeel van een verkennende samenwerking tussen de beide vakgroepen.</w:t>
      </w:r>
      <w:r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 </w:t>
      </w:r>
    </w:p>
    <w:p w14:paraId="78A90279" w14:textId="77777777" w:rsidR="008F48DA" w:rsidRDefault="008F48DA" w:rsidP="004D7AB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</w:pPr>
    </w:p>
    <w:p w14:paraId="5B8E5209" w14:textId="11C3DED2" w:rsidR="004D7AB3" w:rsidRDefault="004D7AB3" w:rsidP="004D7A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Poppins" w:eastAsiaTheme="majorEastAsia" w:hAnsi="Poppins" w:cs="Poppins"/>
          <w:i/>
          <w:iCs/>
          <w:color w:val="7BC9E5"/>
          <w:sz w:val="21"/>
          <w:szCs w:val="21"/>
        </w:rPr>
        <w:t>Wat ga jij doen</w:t>
      </w:r>
      <w:r>
        <w:rPr>
          <w:rStyle w:val="eop"/>
          <w:rFonts w:ascii="Poppins" w:eastAsiaTheme="majorEastAsia" w:hAnsi="Poppins" w:cs="Poppins"/>
          <w:color w:val="7BC9E5"/>
          <w:sz w:val="21"/>
          <w:szCs w:val="21"/>
        </w:rPr>
        <w:t> </w:t>
      </w:r>
    </w:p>
    <w:p w14:paraId="0E23C039" w14:textId="36CB26C0" w:rsidR="007723F7" w:rsidRDefault="008F48DA" w:rsidP="004D7AB3">
      <w:pPr>
        <w:pStyle w:val="paragraph"/>
        <w:spacing w:before="0" w:after="0"/>
        <w:textAlignment w:val="baseline"/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</w:pPr>
      <w:r w:rsidRPr="008F48DA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Je komt te werken in twee teams van enthousiaste en gedreven klinisch chemici, elk met een eigen dynamiek en </w:t>
      </w:r>
      <w:r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>omgeving</w:t>
      </w:r>
      <w:r w:rsidRPr="008F48DA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. </w:t>
      </w:r>
      <w:r w:rsidR="007723F7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Je bent ongeveer </w:t>
      </w:r>
      <w:r w:rsidR="00591FB5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de helft van je uren </w:t>
      </w:r>
      <w:r w:rsidR="007723F7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uur werkzaam in Ziekenhuis Rivierenland en </w:t>
      </w:r>
      <w:r w:rsidR="00591FB5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de andere helft </w:t>
      </w:r>
      <w:r w:rsidR="007723F7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>bij Ziekenhuis Gelderse Vallei.</w:t>
      </w:r>
    </w:p>
    <w:p w14:paraId="7DEE0319" w14:textId="484FFDD6" w:rsidR="004D7AB3" w:rsidRDefault="008F48DA" w:rsidP="004D7AB3">
      <w:pPr>
        <w:pStyle w:val="paragraph"/>
        <w:spacing w:before="0" w:after="0"/>
        <w:textAlignment w:val="baseline"/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</w:pPr>
      <w:r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>Op beide locaties heb je</w:t>
      </w:r>
      <w:r w:rsidR="007723F7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 dagelijkse taken die horen </w:t>
      </w:r>
      <w:r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tot </w:t>
      </w:r>
      <w:r w:rsidR="007723F7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24/7 dienstverlening, zoals het geven van advies en consult aan specialisten en huisartsen en het beantwoorden van vragen uit het laboratorium. </w:t>
      </w:r>
      <w:r w:rsidR="004D7AB3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Daarnaast ga je: </w:t>
      </w:r>
    </w:p>
    <w:p w14:paraId="437B27AD" w14:textId="5341F6A5" w:rsidR="00484FA7" w:rsidRDefault="008F48DA" w:rsidP="004D7AB3">
      <w:pPr>
        <w:pStyle w:val="paragraph"/>
        <w:numPr>
          <w:ilvl w:val="0"/>
          <w:numId w:val="2"/>
        </w:numPr>
        <w:spacing w:before="0" w:after="0"/>
        <w:textAlignment w:val="baseline"/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</w:pPr>
      <w:r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>P</w:t>
      </w:r>
      <w:r w:rsidR="004D7AB3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>articiperen in de diverse projecten</w:t>
      </w:r>
      <w:r w:rsidR="00345823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 binnen de beide organisaties</w:t>
      </w:r>
      <w:r w:rsidR="004D7AB3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>. Dat kan gaan om het valideren van apparatuur</w:t>
      </w:r>
      <w:r w:rsidR="00345823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>, het updaten van diagnostiek naar medische richtlijnen</w:t>
      </w:r>
      <w:r w:rsidR="00A731AC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 of</w:t>
      </w:r>
      <w:r w:rsidR="00345823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 kwaliteitsprojecten</w:t>
      </w:r>
      <w:r w:rsidR="00484FA7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>.</w:t>
      </w:r>
    </w:p>
    <w:p w14:paraId="2EF9E280" w14:textId="11D5FF31" w:rsidR="004D7AB3" w:rsidRPr="00484FA7" w:rsidRDefault="00484FA7" w:rsidP="004D7AB3">
      <w:pPr>
        <w:pStyle w:val="paragraph"/>
        <w:numPr>
          <w:ilvl w:val="0"/>
          <w:numId w:val="2"/>
        </w:numPr>
        <w:spacing w:before="0" w:after="0"/>
        <w:textAlignment w:val="baseline"/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</w:pPr>
      <w:r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Bijdragen </w:t>
      </w:r>
      <w:r w:rsidR="00A731AC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leveren </w:t>
      </w:r>
      <w:r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aan </w:t>
      </w:r>
      <w:r w:rsidR="00591FB5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de </w:t>
      </w:r>
      <w:r w:rsidR="004D7AB3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>implemen</w:t>
      </w:r>
      <w:r w:rsidR="00A731AC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>tatie</w:t>
      </w:r>
      <w:r w:rsidR="004D7AB3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 van </w:t>
      </w:r>
      <w:r w:rsidR="00591FB5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het </w:t>
      </w:r>
      <w:r w:rsidR="004D7AB3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>Laboratorium Informatie Systeem GLIMS</w:t>
      </w:r>
      <w:r w:rsidR="003D76EE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>10</w:t>
      </w:r>
      <w:r w:rsidR="00345823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 op één van de locaties</w:t>
      </w:r>
      <w:r w:rsidR="004D7AB3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. </w:t>
      </w:r>
    </w:p>
    <w:p w14:paraId="3DC181E6" w14:textId="4A35B60A" w:rsidR="008F48DA" w:rsidRPr="00484FA7" w:rsidRDefault="00A731AC" w:rsidP="008F48DA">
      <w:pPr>
        <w:pStyle w:val="Lijstalinea"/>
        <w:numPr>
          <w:ilvl w:val="0"/>
          <w:numId w:val="2"/>
        </w:numPr>
        <w:rPr>
          <w:rStyle w:val="normaltextrun"/>
          <w:rFonts w:ascii="Poppins" w:hAnsi="Poppins" w:cs="Poppins"/>
          <w:color w:val="000000"/>
          <w:sz w:val="20"/>
          <w:szCs w:val="20"/>
          <w:lang w:eastAsia="nl-NL"/>
        </w:rPr>
      </w:pPr>
      <w:r>
        <w:rPr>
          <w:rStyle w:val="normaltextrun"/>
          <w:rFonts w:ascii="Poppins" w:hAnsi="Poppins" w:cs="Poppins"/>
          <w:color w:val="000000"/>
          <w:sz w:val="20"/>
          <w:szCs w:val="20"/>
          <w:lang w:eastAsia="nl-NL"/>
        </w:rPr>
        <w:t>B</w:t>
      </w:r>
      <w:r w:rsidR="008F48DA" w:rsidRPr="00484FA7">
        <w:rPr>
          <w:rStyle w:val="normaltextrun"/>
          <w:rFonts w:ascii="Poppins" w:hAnsi="Poppins" w:cs="Poppins"/>
          <w:color w:val="000000"/>
          <w:sz w:val="20"/>
          <w:szCs w:val="20"/>
          <w:lang w:eastAsia="nl-NL"/>
        </w:rPr>
        <w:t>est-</w:t>
      </w:r>
      <w:proofErr w:type="spellStart"/>
      <w:r w:rsidR="008F48DA" w:rsidRPr="00484FA7">
        <w:rPr>
          <w:rStyle w:val="normaltextrun"/>
          <w:rFonts w:ascii="Poppins" w:hAnsi="Poppins" w:cs="Poppins"/>
          <w:color w:val="000000"/>
          <w:sz w:val="20"/>
          <w:szCs w:val="20"/>
          <w:lang w:eastAsia="nl-NL"/>
        </w:rPr>
        <w:t>practices</w:t>
      </w:r>
      <w:proofErr w:type="spellEnd"/>
      <w:r w:rsidR="008F48DA" w:rsidRPr="00484FA7">
        <w:rPr>
          <w:rStyle w:val="normaltextrun"/>
          <w:rFonts w:ascii="Poppins" w:hAnsi="Poppins" w:cs="Poppins"/>
          <w:color w:val="000000"/>
          <w:sz w:val="20"/>
          <w:szCs w:val="20"/>
          <w:lang w:eastAsia="nl-NL"/>
        </w:rPr>
        <w:t xml:space="preserve"> </w:t>
      </w:r>
      <w:r w:rsidR="00720287">
        <w:rPr>
          <w:rStyle w:val="normaltextrun"/>
          <w:rFonts w:ascii="Poppins" w:hAnsi="Poppins" w:cs="Poppins"/>
          <w:color w:val="000000"/>
          <w:sz w:val="20"/>
          <w:szCs w:val="20"/>
          <w:lang w:eastAsia="nl-NL"/>
        </w:rPr>
        <w:t>op</w:t>
      </w:r>
      <w:r w:rsidR="008F48DA" w:rsidRPr="00484FA7">
        <w:rPr>
          <w:rStyle w:val="normaltextrun"/>
          <w:rFonts w:ascii="Poppins" w:hAnsi="Poppins" w:cs="Poppins"/>
          <w:color w:val="000000"/>
          <w:sz w:val="20"/>
          <w:szCs w:val="20"/>
          <w:lang w:eastAsia="nl-NL"/>
        </w:rPr>
        <w:t xml:space="preserve"> de beide </w:t>
      </w:r>
      <w:r w:rsidR="00484FA7" w:rsidRPr="00484FA7">
        <w:rPr>
          <w:rStyle w:val="normaltextrun"/>
          <w:rFonts w:ascii="Poppins" w:hAnsi="Poppins" w:cs="Poppins"/>
          <w:color w:val="000000"/>
          <w:sz w:val="20"/>
          <w:szCs w:val="20"/>
        </w:rPr>
        <w:t>locaties</w:t>
      </w:r>
      <w:r>
        <w:rPr>
          <w:rStyle w:val="normaltextrun"/>
          <w:rFonts w:ascii="Poppins" w:hAnsi="Poppins" w:cs="Poppins"/>
          <w:color w:val="000000"/>
          <w:sz w:val="20"/>
          <w:szCs w:val="20"/>
        </w:rPr>
        <w:t xml:space="preserve"> </w:t>
      </w:r>
      <w:r>
        <w:rPr>
          <w:rStyle w:val="normaltextrun"/>
          <w:rFonts w:ascii="Poppins" w:hAnsi="Poppins" w:cs="Poppins"/>
          <w:color w:val="000000"/>
          <w:sz w:val="20"/>
          <w:szCs w:val="20"/>
          <w:lang w:eastAsia="nl-NL"/>
        </w:rPr>
        <w:t>identificeren en implementeren waar</w:t>
      </w:r>
      <w:r w:rsidR="008F48DA" w:rsidRPr="00484FA7">
        <w:rPr>
          <w:rStyle w:val="normaltextrun"/>
          <w:rFonts w:ascii="Poppins" w:hAnsi="Poppins" w:cs="Poppins"/>
          <w:color w:val="000000"/>
          <w:sz w:val="20"/>
          <w:szCs w:val="20"/>
          <w:lang w:eastAsia="nl-NL"/>
        </w:rPr>
        <w:t xml:space="preserve"> mogelijk</w:t>
      </w:r>
      <w:r w:rsidR="00484FA7">
        <w:rPr>
          <w:rStyle w:val="normaltextrun"/>
          <w:rFonts w:ascii="Poppins" w:hAnsi="Poppins" w:cs="Poppins"/>
          <w:color w:val="000000"/>
          <w:sz w:val="20"/>
          <w:szCs w:val="20"/>
          <w:lang w:eastAsia="nl-NL"/>
        </w:rPr>
        <w:t>.</w:t>
      </w:r>
    </w:p>
    <w:p w14:paraId="7F6D9A01" w14:textId="77777777" w:rsidR="008F48DA" w:rsidRDefault="008F48DA" w:rsidP="004D7AB3">
      <w:pPr>
        <w:pStyle w:val="paragraph"/>
        <w:spacing w:before="0" w:beforeAutospacing="0" w:after="0" w:afterAutospacing="0"/>
        <w:textAlignment w:val="baseline"/>
        <w:rPr>
          <w:rStyle w:val="eop"/>
          <w:rFonts w:ascii="Poppins" w:eastAsiaTheme="majorEastAsia" w:hAnsi="Poppins" w:cs="Poppins"/>
          <w:strike/>
          <w:color w:val="000000"/>
          <w:sz w:val="20"/>
          <w:szCs w:val="20"/>
        </w:rPr>
      </w:pPr>
    </w:p>
    <w:p w14:paraId="70C657DB" w14:textId="0AA88E73" w:rsidR="004D7AB3" w:rsidRDefault="004D7AB3" w:rsidP="004D7A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Poppins" w:eastAsiaTheme="majorEastAsia" w:hAnsi="Poppins" w:cs="Poppins"/>
          <w:i/>
          <w:iCs/>
          <w:color w:val="7BC9E5"/>
          <w:sz w:val="21"/>
          <w:szCs w:val="21"/>
        </w:rPr>
        <w:t>Wat heb jij in huis</w:t>
      </w:r>
      <w:r>
        <w:rPr>
          <w:rStyle w:val="eop"/>
          <w:rFonts w:ascii="Poppins" w:eastAsiaTheme="majorEastAsia" w:hAnsi="Poppins" w:cs="Poppins"/>
          <w:color w:val="7BC9E5"/>
          <w:sz w:val="21"/>
          <w:szCs w:val="21"/>
        </w:rPr>
        <w:t> </w:t>
      </w:r>
    </w:p>
    <w:p w14:paraId="042560DA" w14:textId="45FDE702" w:rsidR="004D7AB3" w:rsidRDefault="006458DB" w:rsidP="004D7AB3">
      <w:pPr>
        <w:pStyle w:val="paragraph"/>
        <w:spacing w:before="0" w:after="0"/>
        <w:textAlignment w:val="baseline"/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</w:pPr>
      <w:r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lastRenderedPageBreak/>
        <w:t>Wij zijn</w:t>
      </w:r>
      <w:r w:rsidR="004D7AB3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 volop in ontwikkeling. Dat betekent werken in een snel veranderende en groeiende omgeving met veel ambitie</w:t>
      </w:r>
      <w:r w:rsidR="00A731AC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>s</w:t>
      </w:r>
      <w:r w:rsidR="004D7AB3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 </w:t>
      </w:r>
      <w:r w:rsidR="00A731AC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>voor</w:t>
      </w:r>
      <w:r w:rsidR="004D7AB3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 de toekomst.</w:t>
      </w:r>
    </w:p>
    <w:p w14:paraId="29013B14" w14:textId="6BDAB373" w:rsidR="004D7AB3" w:rsidRPr="007908C4" w:rsidRDefault="004D7AB3" w:rsidP="004D7AB3">
      <w:pPr>
        <w:pStyle w:val="paragraph"/>
        <w:numPr>
          <w:ilvl w:val="0"/>
          <w:numId w:val="1"/>
        </w:numPr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Poppins" w:hAnsi="Poppins" w:cs="Poppins"/>
          <w:sz w:val="20"/>
          <w:szCs w:val="20"/>
        </w:rPr>
        <w:t>Je bent geregistreerd als klinisch chemicus</w:t>
      </w:r>
      <w:r w:rsidR="00591FB5">
        <w:rPr>
          <w:rFonts w:ascii="Poppins" w:hAnsi="Poppins" w:cs="Poppins"/>
          <w:sz w:val="20"/>
          <w:szCs w:val="20"/>
        </w:rPr>
        <w:t xml:space="preserve"> of verwacht uiterlijk vóór 1 augustus 2026 als klinisch chemicus te registreren</w:t>
      </w:r>
      <w:r>
        <w:rPr>
          <w:rFonts w:ascii="Poppins" w:hAnsi="Poppins" w:cs="Poppins"/>
          <w:sz w:val="20"/>
          <w:szCs w:val="20"/>
        </w:rPr>
        <w:t>.</w:t>
      </w:r>
    </w:p>
    <w:p w14:paraId="2F44245D" w14:textId="77777777" w:rsidR="004D7AB3" w:rsidRPr="007908C4" w:rsidRDefault="004D7AB3" w:rsidP="004D7AB3">
      <w:pPr>
        <w:pStyle w:val="paragraph"/>
        <w:numPr>
          <w:ilvl w:val="0"/>
          <w:numId w:val="1"/>
        </w:numPr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Poppins" w:hAnsi="Poppins" w:cs="Poppins"/>
          <w:sz w:val="20"/>
          <w:szCs w:val="20"/>
        </w:rPr>
        <w:t>Je beschikt over uitstekende sociale, communicatie en didactische vaardigheden en je weet jouw enthousiasme voor het vak op anderen over te dragen.</w:t>
      </w:r>
    </w:p>
    <w:p w14:paraId="6433E32B" w14:textId="14F20893" w:rsidR="004D7AB3" w:rsidRPr="007908C4" w:rsidRDefault="004D7AB3" w:rsidP="004D7AB3">
      <w:pPr>
        <w:pStyle w:val="paragraph"/>
        <w:numPr>
          <w:ilvl w:val="0"/>
          <w:numId w:val="1"/>
        </w:numPr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Poppins" w:hAnsi="Poppins" w:cs="Poppins"/>
          <w:sz w:val="20"/>
          <w:szCs w:val="20"/>
        </w:rPr>
        <w:t>Ervaring met GLIMS</w:t>
      </w:r>
      <w:r w:rsidR="003D76EE">
        <w:rPr>
          <w:rFonts w:ascii="Poppins" w:hAnsi="Poppins" w:cs="Poppins"/>
          <w:sz w:val="20"/>
          <w:szCs w:val="20"/>
        </w:rPr>
        <w:t xml:space="preserve"> is een pré</w:t>
      </w:r>
      <w:r>
        <w:rPr>
          <w:rFonts w:ascii="Poppins" w:hAnsi="Poppins" w:cs="Poppins"/>
          <w:sz w:val="20"/>
          <w:szCs w:val="20"/>
        </w:rPr>
        <w:t>.</w:t>
      </w:r>
    </w:p>
    <w:p w14:paraId="359ECB3A" w14:textId="77777777" w:rsidR="004D7AB3" w:rsidRPr="007908C4" w:rsidRDefault="004D7AB3" w:rsidP="004D7AB3">
      <w:pPr>
        <w:pStyle w:val="paragraph"/>
        <w:numPr>
          <w:ilvl w:val="0"/>
          <w:numId w:val="1"/>
        </w:numPr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Poppins" w:hAnsi="Poppins" w:cs="Poppins"/>
          <w:sz w:val="20"/>
          <w:szCs w:val="20"/>
        </w:rPr>
        <w:t>Kwaliteit is voor jou een belangrijk onderdeel van je werk.</w:t>
      </w:r>
    </w:p>
    <w:p w14:paraId="27E74B69" w14:textId="2F4B5D4A" w:rsidR="004D7AB3" w:rsidRPr="007908C4" w:rsidRDefault="004D7AB3" w:rsidP="004D7AB3">
      <w:pPr>
        <w:pStyle w:val="paragraph"/>
        <w:numPr>
          <w:ilvl w:val="0"/>
          <w:numId w:val="1"/>
        </w:numPr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Poppins" w:hAnsi="Poppins" w:cs="Poppins"/>
          <w:sz w:val="20"/>
          <w:szCs w:val="20"/>
        </w:rPr>
        <w:t>Je bent netwerker en hecht veel waarde aan goede contacten met je collega’s andere medisch specialisten en externe aanvragers.</w:t>
      </w:r>
    </w:p>
    <w:p w14:paraId="6F44BEBA" w14:textId="77777777" w:rsidR="004D7AB3" w:rsidRDefault="004D7AB3" w:rsidP="004D7AB3">
      <w:pPr>
        <w:pStyle w:val="paragraph"/>
        <w:spacing w:before="0" w:beforeAutospacing="0" w:after="0" w:afterAutospacing="0"/>
        <w:textAlignment w:val="baseline"/>
        <w:rPr>
          <w:rStyle w:val="eop"/>
          <w:rFonts w:ascii="Poppins" w:eastAsiaTheme="majorEastAsia" w:hAnsi="Poppins" w:cs="Poppins"/>
          <w:color w:val="7BC9E5"/>
          <w:sz w:val="21"/>
          <w:szCs w:val="21"/>
        </w:rPr>
      </w:pPr>
      <w:r>
        <w:rPr>
          <w:rStyle w:val="normaltextrun"/>
          <w:rFonts w:ascii="Poppins" w:eastAsiaTheme="majorEastAsia" w:hAnsi="Poppins" w:cs="Poppins"/>
          <w:i/>
          <w:iCs/>
          <w:color w:val="7BC9E5"/>
          <w:sz w:val="21"/>
          <w:szCs w:val="21"/>
        </w:rPr>
        <w:t>Wat bieden wij jou?</w:t>
      </w:r>
      <w:r>
        <w:rPr>
          <w:rStyle w:val="normaltextrun"/>
          <w:rFonts w:eastAsiaTheme="majorEastAsia"/>
          <w:i/>
          <w:iCs/>
          <w:color w:val="7BC9E5"/>
          <w:sz w:val="21"/>
          <w:szCs w:val="21"/>
        </w:rPr>
        <w:t> </w:t>
      </w:r>
      <w:r>
        <w:rPr>
          <w:rStyle w:val="eop"/>
          <w:rFonts w:ascii="Poppins" w:eastAsiaTheme="majorEastAsia" w:hAnsi="Poppins" w:cs="Poppins"/>
          <w:color w:val="7BC9E5"/>
          <w:sz w:val="21"/>
          <w:szCs w:val="21"/>
        </w:rPr>
        <w:t> </w:t>
      </w:r>
    </w:p>
    <w:p w14:paraId="3B55DFA1" w14:textId="77777777" w:rsidR="004D7AB3" w:rsidRDefault="004D7AB3" w:rsidP="004D7AB3">
      <w:pPr>
        <w:pStyle w:val="paragraph"/>
        <w:spacing w:before="0" w:beforeAutospacing="0" w:after="0" w:afterAutospacing="0"/>
        <w:textAlignment w:val="baseline"/>
        <w:rPr>
          <w:rStyle w:val="eop"/>
          <w:rFonts w:ascii="Poppins" w:eastAsiaTheme="majorEastAsia" w:hAnsi="Poppins" w:cs="Poppins"/>
          <w:color w:val="7BC9E5"/>
          <w:sz w:val="21"/>
          <w:szCs w:val="21"/>
        </w:rPr>
      </w:pPr>
    </w:p>
    <w:p w14:paraId="6870F947" w14:textId="02A390D2" w:rsidR="004D7AB3" w:rsidRPr="00186400" w:rsidRDefault="004D7AB3" w:rsidP="004D7AB3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00186400">
        <w:rPr>
          <w:rFonts w:ascii="Poppins" w:hAnsi="Poppins" w:cs="Poppins"/>
          <w:sz w:val="20"/>
          <w:szCs w:val="20"/>
        </w:rPr>
        <w:t>Je wordt aangesteld volgens de AMS b</w:t>
      </w:r>
      <w:r w:rsidRPr="00591FB5">
        <w:rPr>
          <w:rFonts w:ascii="Poppins" w:hAnsi="Poppins" w:cs="Poppins"/>
          <w:sz w:val="20"/>
          <w:szCs w:val="20"/>
        </w:rPr>
        <w:t xml:space="preserve">ij </w:t>
      </w:r>
      <w:proofErr w:type="spellStart"/>
      <w:r w:rsidRPr="00591FB5">
        <w:rPr>
          <w:rFonts w:ascii="Poppins" w:hAnsi="Poppins" w:cs="Poppins"/>
          <w:sz w:val="20"/>
          <w:szCs w:val="20"/>
        </w:rPr>
        <w:t>Dicoo</w:t>
      </w:r>
      <w:r w:rsidR="00481DED" w:rsidRPr="00591FB5">
        <w:rPr>
          <w:rFonts w:ascii="Poppins" w:hAnsi="Poppins" w:cs="Poppins"/>
          <w:sz w:val="20"/>
          <w:szCs w:val="20"/>
        </w:rPr>
        <w:t>n</w:t>
      </w:r>
      <w:proofErr w:type="spellEnd"/>
      <w:r w:rsidR="00CF5650" w:rsidRPr="00591FB5">
        <w:rPr>
          <w:rFonts w:ascii="Poppins" w:hAnsi="Poppins" w:cs="Poppins"/>
          <w:sz w:val="20"/>
          <w:szCs w:val="20"/>
        </w:rPr>
        <w:t xml:space="preserve"> </w:t>
      </w:r>
      <w:r w:rsidR="00407759" w:rsidRPr="00591FB5">
        <w:rPr>
          <w:rFonts w:ascii="Poppins" w:hAnsi="Poppins" w:cs="Poppins"/>
          <w:sz w:val="20"/>
          <w:szCs w:val="20"/>
        </w:rPr>
        <w:t xml:space="preserve">en </w:t>
      </w:r>
      <w:r w:rsidR="0018505B">
        <w:rPr>
          <w:rFonts w:ascii="Poppins" w:hAnsi="Poppins" w:cs="Poppins"/>
          <w:sz w:val="20"/>
          <w:szCs w:val="20"/>
        </w:rPr>
        <w:t xml:space="preserve">deels </w:t>
      </w:r>
      <w:r w:rsidR="00407759" w:rsidRPr="00591FB5">
        <w:rPr>
          <w:rFonts w:ascii="Poppins" w:hAnsi="Poppins" w:cs="Poppins"/>
          <w:sz w:val="20"/>
          <w:szCs w:val="20"/>
        </w:rPr>
        <w:t>gedetacheerd</w:t>
      </w:r>
      <w:r w:rsidR="00407759" w:rsidRPr="00407759">
        <w:rPr>
          <w:rFonts w:ascii="Poppins" w:hAnsi="Poppins" w:cs="Poppins"/>
          <w:sz w:val="20"/>
          <w:szCs w:val="20"/>
        </w:rPr>
        <w:t xml:space="preserve"> aan Ziekenhuis Rivierenland.</w:t>
      </w:r>
    </w:p>
    <w:p w14:paraId="5118182C" w14:textId="10D680F5" w:rsidR="004D7AB3" w:rsidRPr="00186400" w:rsidRDefault="004D7AB3" w:rsidP="004D7AB3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00186400">
        <w:rPr>
          <w:rFonts w:ascii="Poppins" w:hAnsi="Poppins" w:cs="Poppins"/>
          <w:sz w:val="20"/>
          <w:szCs w:val="20"/>
        </w:rPr>
        <w:t xml:space="preserve">Je </w:t>
      </w:r>
      <w:r>
        <w:rPr>
          <w:rFonts w:ascii="Poppins" w:hAnsi="Poppins" w:cs="Poppins"/>
          <w:sz w:val="20"/>
          <w:szCs w:val="20"/>
        </w:rPr>
        <w:t xml:space="preserve">ontvangt </w:t>
      </w:r>
      <w:r w:rsidRPr="00186400">
        <w:rPr>
          <w:rFonts w:ascii="Poppins" w:hAnsi="Poppins" w:cs="Poppins"/>
          <w:sz w:val="20"/>
          <w:szCs w:val="20"/>
        </w:rPr>
        <w:t xml:space="preserve">een contract van 12 maanden </w:t>
      </w:r>
      <w:r>
        <w:rPr>
          <w:rFonts w:ascii="Poppins" w:hAnsi="Poppins" w:cs="Poppins"/>
          <w:sz w:val="20"/>
          <w:szCs w:val="20"/>
        </w:rPr>
        <w:t xml:space="preserve">voor </w:t>
      </w:r>
      <w:r w:rsidR="00591FB5">
        <w:rPr>
          <w:rFonts w:ascii="Poppins" w:hAnsi="Poppins" w:cs="Poppins"/>
          <w:sz w:val="20"/>
          <w:szCs w:val="20"/>
        </w:rPr>
        <w:t xml:space="preserve">24 tot </w:t>
      </w:r>
      <w:r>
        <w:rPr>
          <w:rFonts w:ascii="Poppins" w:hAnsi="Poppins" w:cs="Poppins"/>
          <w:sz w:val="20"/>
          <w:szCs w:val="20"/>
        </w:rPr>
        <w:t>3</w:t>
      </w:r>
      <w:r w:rsidR="00591FB5">
        <w:rPr>
          <w:rFonts w:ascii="Poppins" w:hAnsi="Poppins" w:cs="Poppins"/>
          <w:sz w:val="20"/>
          <w:szCs w:val="20"/>
        </w:rPr>
        <w:t>2</w:t>
      </w:r>
      <w:r>
        <w:rPr>
          <w:rFonts w:ascii="Poppins" w:hAnsi="Poppins" w:cs="Poppins"/>
          <w:sz w:val="20"/>
          <w:szCs w:val="20"/>
        </w:rPr>
        <w:t xml:space="preserve"> uur per week.</w:t>
      </w:r>
    </w:p>
    <w:p w14:paraId="4F80CDF5" w14:textId="77777777" w:rsidR="00591FB5" w:rsidRPr="0018505B" w:rsidRDefault="00591FB5" w:rsidP="004D7AB3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Fonts w:ascii="Poppins" w:hAnsi="Poppins" w:cs="Poppins"/>
          <w:sz w:val="20"/>
          <w:szCs w:val="20"/>
        </w:rPr>
        <w:t xml:space="preserve">Taken, uren en locaties alle in onderling overleg bespreekbaar, evenals een vaste thuiswerkdag </w:t>
      </w:r>
    </w:p>
    <w:p w14:paraId="246421BC" w14:textId="4D1F9415" w:rsidR="004D7AB3" w:rsidRPr="00186400" w:rsidRDefault="004D7AB3" w:rsidP="004D7AB3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00186400">
        <w:rPr>
          <w:rFonts w:ascii="Poppins" w:hAnsi="Poppins" w:cs="Poppins"/>
          <w:sz w:val="20"/>
          <w:szCs w:val="20"/>
        </w:rPr>
        <w:t>Secundaire arbeidsvoorwaarden, zoals reiskostenvergoeding, op basis van de AMS-regeling.</w:t>
      </w:r>
    </w:p>
    <w:p w14:paraId="306EE34B" w14:textId="77777777" w:rsidR="004D7AB3" w:rsidRPr="00186400" w:rsidRDefault="004D7AB3" w:rsidP="004D7AB3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00186400">
        <w:rPr>
          <w:rFonts w:ascii="Poppins" w:hAnsi="Poppins" w:cs="Poppins"/>
          <w:sz w:val="20"/>
          <w:szCs w:val="20"/>
        </w:rPr>
        <w:t>Een voordelige verzekering en belastingvoordeel bij het aanschaffen van een fiets of bijvoorbeeld sportschool-abonnement.</w:t>
      </w:r>
    </w:p>
    <w:p w14:paraId="29127E5A" w14:textId="77777777" w:rsidR="004D7AB3" w:rsidRPr="00186400" w:rsidRDefault="004D7AB3" w:rsidP="004D7AB3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00186400">
        <w:rPr>
          <w:rFonts w:ascii="Poppins" w:hAnsi="Poppins" w:cs="Poppins"/>
          <w:sz w:val="20"/>
          <w:szCs w:val="20"/>
        </w:rPr>
        <w:t>30 (270 uur) vakantiedagen naar rato van je dienstverband en 8% vakantiegeld.</w:t>
      </w:r>
    </w:p>
    <w:p w14:paraId="45860ED3" w14:textId="77777777" w:rsidR="004D7AB3" w:rsidRPr="00186400" w:rsidRDefault="004D7AB3" w:rsidP="004D7AB3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00186400">
        <w:rPr>
          <w:rFonts w:ascii="Poppins" w:hAnsi="Poppins" w:cs="Poppins"/>
          <w:sz w:val="20"/>
          <w:szCs w:val="20"/>
        </w:rPr>
        <w:t>Pensioenopbouw bij pensioenfonds Zorg en Welzijn, waarbij Dicoon de helft van de premie betaalt.</w:t>
      </w:r>
    </w:p>
    <w:p w14:paraId="42F37D1C" w14:textId="77777777" w:rsidR="004D7AB3" w:rsidRPr="00345823" w:rsidRDefault="004D7AB3" w:rsidP="004D7AB3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00186400">
        <w:rPr>
          <w:rFonts w:ascii="Poppins" w:hAnsi="Poppins" w:cs="Poppins"/>
          <w:sz w:val="20"/>
          <w:szCs w:val="20"/>
        </w:rPr>
        <w:t>Persoonlijke en professionele ontwikkeling vinden we belangrijk. We denken hierin graag met je mee.</w:t>
      </w:r>
    </w:p>
    <w:p w14:paraId="12136774" w14:textId="77777777" w:rsidR="004D7AB3" w:rsidRPr="00C006A9" w:rsidRDefault="004D7AB3" w:rsidP="004D7A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006A9">
        <w:rPr>
          <w:rStyle w:val="eop"/>
          <w:rFonts w:ascii="Poppins" w:eastAsiaTheme="majorEastAsia" w:hAnsi="Poppins" w:cs="Poppins"/>
          <w:color w:val="000000"/>
        </w:rPr>
        <w:t> </w:t>
      </w:r>
    </w:p>
    <w:p w14:paraId="247D27F6" w14:textId="77777777" w:rsidR="004D7AB3" w:rsidRPr="007908C4" w:rsidRDefault="004D7AB3" w:rsidP="004D7AB3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eastAsiaTheme="majorEastAsia" w:hAnsi="Segoe UI" w:cs="Segoe UI"/>
          <w:sz w:val="18"/>
          <w:szCs w:val="18"/>
        </w:rPr>
      </w:pPr>
      <w:r>
        <w:rPr>
          <w:rStyle w:val="normaltextrun"/>
          <w:rFonts w:ascii="Poppins" w:eastAsiaTheme="majorEastAsia" w:hAnsi="Poppins" w:cs="Poppins"/>
          <w:i/>
          <w:iCs/>
          <w:color w:val="7BC9E5"/>
          <w:sz w:val="21"/>
          <w:szCs w:val="21"/>
        </w:rPr>
        <w:t>Heb je vragen?</w:t>
      </w:r>
      <w:r>
        <w:rPr>
          <w:rStyle w:val="normaltextrun"/>
          <w:rFonts w:eastAsiaTheme="majorEastAsia"/>
          <w:i/>
          <w:iCs/>
          <w:color w:val="7BC9E5"/>
          <w:sz w:val="21"/>
          <w:szCs w:val="21"/>
        </w:rPr>
        <w:t> </w:t>
      </w:r>
      <w:r>
        <w:rPr>
          <w:rStyle w:val="eop"/>
          <w:rFonts w:ascii="Poppins" w:eastAsiaTheme="majorEastAsia" w:hAnsi="Poppins" w:cs="Poppins"/>
          <w:color w:val="7BC9E5"/>
          <w:sz w:val="21"/>
          <w:szCs w:val="21"/>
        </w:rPr>
        <w:t> </w:t>
      </w:r>
    </w:p>
    <w:p w14:paraId="7072C55B" w14:textId="6ACB424B" w:rsidR="004D7AB3" w:rsidRDefault="004D7AB3" w:rsidP="0018505B">
      <w:pPr>
        <w:pStyle w:val="paragraph"/>
        <w:rPr>
          <w:rStyle w:val="eop"/>
          <w:rFonts w:ascii="Poppins" w:eastAsiaTheme="majorEastAsia" w:hAnsi="Poppins" w:cs="Poppins"/>
          <w:color w:val="000000" w:themeColor="text1"/>
          <w:sz w:val="20"/>
          <w:szCs w:val="20"/>
        </w:rPr>
      </w:pPr>
      <w:r w:rsidRPr="285DD899">
        <w:rPr>
          <w:rStyle w:val="eop"/>
          <w:rFonts w:ascii="Poppins" w:eastAsiaTheme="majorEastAsia" w:hAnsi="Poppins" w:cs="Poppins"/>
          <w:color w:val="000000" w:themeColor="text1"/>
          <w:sz w:val="20"/>
          <w:szCs w:val="20"/>
        </w:rPr>
        <w:t xml:space="preserve">Heb je nog vragen over de inhoud van de vacature? Neem dan contact op met </w:t>
      </w:r>
      <w:r>
        <w:rPr>
          <w:rStyle w:val="eop"/>
          <w:rFonts w:ascii="Poppins" w:eastAsiaTheme="majorEastAsia" w:hAnsi="Poppins" w:cs="Poppins"/>
          <w:color w:val="000000" w:themeColor="text1"/>
          <w:sz w:val="20"/>
          <w:szCs w:val="20"/>
        </w:rPr>
        <w:t xml:space="preserve">Laura de Veer </w:t>
      </w:r>
      <w:r w:rsidR="00407759" w:rsidRPr="00407759">
        <w:rPr>
          <w:rStyle w:val="eop"/>
          <w:rFonts w:ascii="Poppins" w:eastAsiaTheme="majorEastAsia" w:hAnsi="Poppins" w:cs="Poppins"/>
          <w:color w:val="000000" w:themeColor="text1"/>
          <w:sz w:val="20"/>
          <w:szCs w:val="20"/>
        </w:rPr>
        <w:t xml:space="preserve">(HR </w:t>
      </w:r>
      <w:r w:rsidR="00A731AC">
        <w:rPr>
          <w:rStyle w:val="eop"/>
          <w:rFonts w:ascii="Poppins" w:eastAsiaTheme="majorEastAsia" w:hAnsi="Poppins" w:cs="Poppins"/>
          <w:color w:val="000000" w:themeColor="text1"/>
          <w:sz w:val="20"/>
          <w:szCs w:val="20"/>
        </w:rPr>
        <w:t>adviseur</w:t>
      </w:r>
      <w:r w:rsidR="00407759" w:rsidRPr="00407759">
        <w:rPr>
          <w:rStyle w:val="eop"/>
          <w:rFonts w:ascii="Poppins" w:eastAsiaTheme="majorEastAsia" w:hAnsi="Poppins" w:cs="Poppins"/>
          <w:color w:val="000000" w:themeColor="text1"/>
          <w:sz w:val="20"/>
          <w:szCs w:val="20"/>
        </w:rPr>
        <w:t xml:space="preserve"> Dicoon, 06</w:t>
      </w:r>
      <w:r w:rsidR="000B77DA">
        <w:rPr>
          <w:rStyle w:val="eop"/>
          <w:rFonts w:ascii="Poppins" w:eastAsiaTheme="majorEastAsia" w:hAnsi="Poppins" w:cs="Poppins"/>
          <w:color w:val="000000" w:themeColor="text1"/>
          <w:sz w:val="20"/>
          <w:szCs w:val="20"/>
        </w:rPr>
        <w:t xml:space="preserve"> </w:t>
      </w:r>
      <w:r w:rsidR="00407759" w:rsidRPr="00407759">
        <w:rPr>
          <w:rStyle w:val="eop"/>
          <w:rFonts w:ascii="Poppins" w:eastAsiaTheme="majorEastAsia" w:hAnsi="Poppins" w:cs="Poppins"/>
          <w:color w:val="000000" w:themeColor="text1"/>
          <w:sz w:val="20"/>
          <w:szCs w:val="20"/>
        </w:rPr>
        <w:t>39 54 00 18)</w:t>
      </w:r>
      <w:r w:rsidR="00A731AC">
        <w:rPr>
          <w:rStyle w:val="eop"/>
          <w:rFonts w:ascii="Poppins" w:eastAsiaTheme="majorEastAsia" w:hAnsi="Poppins" w:cs="Poppins"/>
          <w:color w:val="000000" w:themeColor="text1"/>
          <w:sz w:val="20"/>
          <w:szCs w:val="20"/>
        </w:rPr>
        <w:t xml:space="preserve">, Paul Geutjes (medisch manager </w:t>
      </w:r>
      <w:proofErr w:type="spellStart"/>
      <w:r w:rsidR="00A731AC">
        <w:rPr>
          <w:rStyle w:val="eop"/>
          <w:rFonts w:ascii="Poppins" w:eastAsiaTheme="majorEastAsia" w:hAnsi="Poppins" w:cs="Poppins"/>
          <w:color w:val="000000" w:themeColor="text1"/>
          <w:sz w:val="20"/>
          <w:szCs w:val="20"/>
        </w:rPr>
        <w:t>Dicoon</w:t>
      </w:r>
      <w:proofErr w:type="spellEnd"/>
      <w:r w:rsidR="00A731AC">
        <w:rPr>
          <w:rStyle w:val="eop"/>
          <w:rFonts w:ascii="Poppins" w:eastAsiaTheme="majorEastAsia" w:hAnsi="Poppins" w:cs="Poppins"/>
          <w:color w:val="000000" w:themeColor="text1"/>
          <w:sz w:val="20"/>
          <w:szCs w:val="20"/>
        </w:rPr>
        <w:t>, 06</w:t>
      </w:r>
      <w:r w:rsidR="000B77DA">
        <w:rPr>
          <w:rStyle w:val="eop"/>
          <w:rFonts w:ascii="Poppins" w:eastAsiaTheme="majorEastAsia" w:hAnsi="Poppins" w:cs="Poppins"/>
          <w:color w:val="000000" w:themeColor="text1"/>
          <w:sz w:val="20"/>
          <w:szCs w:val="20"/>
        </w:rPr>
        <w:t xml:space="preserve"> </w:t>
      </w:r>
      <w:r w:rsidR="00A731AC">
        <w:rPr>
          <w:rStyle w:val="eop"/>
          <w:rFonts w:ascii="Poppins" w:eastAsiaTheme="majorEastAsia" w:hAnsi="Poppins" w:cs="Poppins"/>
          <w:color w:val="000000" w:themeColor="text1"/>
          <w:sz w:val="20"/>
          <w:szCs w:val="20"/>
        </w:rPr>
        <w:t xml:space="preserve">10197631) </w:t>
      </w:r>
      <w:r w:rsidR="000B77DA">
        <w:rPr>
          <w:rStyle w:val="eop"/>
          <w:rFonts w:ascii="Poppins" w:eastAsiaTheme="majorEastAsia" w:hAnsi="Poppins" w:cs="Poppins"/>
          <w:color w:val="000000" w:themeColor="text1"/>
          <w:sz w:val="20"/>
          <w:szCs w:val="20"/>
        </w:rPr>
        <w:t>of</w:t>
      </w:r>
      <w:r w:rsidR="00A731AC">
        <w:rPr>
          <w:rStyle w:val="eop"/>
          <w:rFonts w:ascii="Poppins" w:eastAsiaTheme="majorEastAsia" w:hAnsi="Poppins" w:cs="Poppins"/>
          <w:color w:val="000000" w:themeColor="text1"/>
          <w:sz w:val="20"/>
          <w:szCs w:val="20"/>
        </w:rPr>
        <w:t xml:space="preserve"> </w:t>
      </w:r>
      <w:r w:rsidR="00CF5650">
        <w:rPr>
          <w:rStyle w:val="eop"/>
          <w:rFonts w:ascii="Poppins" w:eastAsiaTheme="majorEastAsia" w:hAnsi="Poppins" w:cs="Poppins"/>
          <w:color w:val="000000" w:themeColor="text1"/>
          <w:sz w:val="20"/>
          <w:szCs w:val="20"/>
        </w:rPr>
        <w:t>Holger de Wolf</w:t>
      </w:r>
      <w:r w:rsidR="00A731AC">
        <w:rPr>
          <w:rStyle w:val="eop"/>
          <w:rFonts w:ascii="Poppins" w:eastAsiaTheme="majorEastAsia" w:hAnsi="Poppins" w:cs="Poppins"/>
          <w:color w:val="000000" w:themeColor="text1"/>
          <w:sz w:val="20"/>
          <w:szCs w:val="20"/>
        </w:rPr>
        <w:t xml:space="preserve"> (</w:t>
      </w:r>
      <w:r w:rsidR="00CF5650">
        <w:rPr>
          <w:rStyle w:val="eop"/>
          <w:rFonts w:ascii="Poppins" w:eastAsiaTheme="majorEastAsia" w:hAnsi="Poppins" w:cs="Poppins"/>
          <w:color w:val="000000" w:themeColor="text1"/>
          <w:sz w:val="20"/>
          <w:szCs w:val="20"/>
        </w:rPr>
        <w:t xml:space="preserve">klinisch chemicus </w:t>
      </w:r>
      <w:r w:rsidR="00CF5650"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>Ziekenhuis Rivierenland</w:t>
      </w:r>
      <w:r w:rsidR="00A731AC"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 xml:space="preserve">, </w:t>
      </w:r>
      <w:r w:rsidR="000B77DA"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 xml:space="preserve">06 </w:t>
      </w:r>
      <w:r w:rsidR="00591FB5"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>55721062</w:t>
      </w:r>
      <w:r w:rsidR="00A731AC">
        <w:rPr>
          <w:rStyle w:val="normaltextrun"/>
          <w:rFonts w:ascii="Poppins" w:eastAsiaTheme="majorEastAsia" w:hAnsi="Poppins" w:cs="Poppins"/>
          <w:color w:val="000000" w:themeColor="text1"/>
          <w:sz w:val="20"/>
          <w:szCs w:val="20"/>
        </w:rPr>
        <w:t>)</w:t>
      </w:r>
      <w:r>
        <w:rPr>
          <w:rStyle w:val="eop"/>
          <w:rFonts w:ascii="Poppins" w:eastAsiaTheme="majorEastAsia" w:hAnsi="Poppins" w:cs="Poppins"/>
          <w:color w:val="000000" w:themeColor="text1"/>
          <w:sz w:val="20"/>
          <w:szCs w:val="20"/>
        </w:rPr>
        <w:t>.</w:t>
      </w:r>
    </w:p>
    <w:p w14:paraId="7E0A2EB6" w14:textId="65FBA3E4" w:rsidR="004D7AB3" w:rsidRDefault="004D7AB3" w:rsidP="004D7AB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Wanneer geschikte kandidaten solliciteren plannen wij gesprekken vóór sluitingsdatum van de vacature. De procedure zal bestaan uit een eerste kennismakingsgesprek met onze </w:t>
      </w:r>
      <w:proofErr w:type="spellStart"/>
      <w:r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>recruiter</w:t>
      </w:r>
      <w:proofErr w:type="spellEnd"/>
      <w:r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 en directe collega</w:t>
      </w:r>
      <w:r w:rsidR="00906FFB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>’s</w:t>
      </w:r>
      <w:r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. En een tweede verdiepend gesprek wordt gevoerd door de directeur </w:t>
      </w:r>
      <w:r w:rsidR="000B77DA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>b</w:t>
      </w:r>
      <w:r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>edrijfsvoering</w:t>
      </w:r>
      <w:r w:rsidR="003D76EE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 van </w:t>
      </w:r>
      <w:r w:rsidR="00906FFB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>beide</w:t>
      </w:r>
      <w:r w:rsidR="003D76EE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 organisaties</w:t>
      </w:r>
      <w:r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. </w:t>
      </w:r>
      <w:r w:rsidR="00407759" w:rsidRPr="00407759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Ben je </w:t>
      </w:r>
      <w:r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>enthousiast? Dan verwelkomen we je graag bij Dicoon</w:t>
      </w:r>
      <w:r w:rsidR="003D76EE"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 xml:space="preserve"> en Ziekenhuis Rivierenland</w:t>
      </w:r>
      <w:r>
        <w:rPr>
          <w:rStyle w:val="normaltextrun"/>
          <w:rFonts w:ascii="Poppins" w:eastAsiaTheme="majorEastAsia" w:hAnsi="Poppins" w:cs="Poppins"/>
          <w:color w:val="000000"/>
          <w:sz w:val="20"/>
          <w:szCs w:val="20"/>
        </w:rPr>
        <w:t>. </w:t>
      </w:r>
      <w:r>
        <w:rPr>
          <w:rStyle w:val="eop"/>
          <w:rFonts w:ascii="Poppins" w:eastAsiaTheme="majorEastAsia" w:hAnsi="Poppins" w:cs="Poppins"/>
          <w:color w:val="000000"/>
          <w:sz w:val="20"/>
          <w:szCs w:val="20"/>
        </w:rPr>
        <w:t> </w:t>
      </w:r>
    </w:p>
    <w:p w14:paraId="67AF09A8" w14:textId="77777777" w:rsidR="004D7AB3" w:rsidRDefault="004D7AB3" w:rsidP="004D7AB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Poppins" w:eastAsiaTheme="majorEastAsia" w:hAnsi="Poppins" w:cs="Poppins"/>
          <w:i/>
          <w:iCs/>
          <w:color w:val="000000"/>
          <w:sz w:val="20"/>
          <w:szCs w:val="20"/>
        </w:rPr>
        <w:t>Acquisitie naar aanleiding van deze vacature wordt niet op prijs gesteld</w:t>
      </w:r>
      <w:r>
        <w:rPr>
          <w:rStyle w:val="normaltextrun"/>
          <w:rFonts w:eastAsiaTheme="majorEastAsia"/>
          <w:i/>
          <w:iCs/>
          <w:color w:val="000000"/>
          <w:sz w:val="27"/>
          <w:szCs w:val="27"/>
        </w:rPr>
        <w:t>.</w:t>
      </w:r>
      <w:r>
        <w:rPr>
          <w:rStyle w:val="eop"/>
          <w:rFonts w:eastAsiaTheme="majorEastAsia"/>
          <w:color w:val="000000"/>
          <w:sz w:val="27"/>
          <w:szCs w:val="27"/>
        </w:rPr>
        <w:t> </w:t>
      </w:r>
    </w:p>
    <w:p w14:paraId="5EA1C5DE" w14:textId="77777777" w:rsidR="002E6642" w:rsidRDefault="002E6642"/>
    <w:sectPr w:rsidR="002E6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685D"/>
    <w:multiLevelType w:val="hybridMultilevel"/>
    <w:tmpl w:val="13DE921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E5651"/>
    <w:multiLevelType w:val="hybridMultilevel"/>
    <w:tmpl w:val="7ED4F17E"/>
    <w:lvl w:ilvl="0" w:tplc="23C6D226">
      <w:start w:val="36"/>
      <w:numFmt w:val="bullet"/>
      <w:lvlText w:val="-"/>
      <w:lvlJc w:val="left"/>
      <w:pPr>
        <w:ind w:left="720" w:hanging="360"/>
      </w:pPr>
      <w:rPr>
        <w:rFonts w:ascii="Poppins" w:eastAsia="Times New Roman" w:hAnsi="Poppins" w:cs="Poppins" w:hint="default"/>
        <w:i w:val="0"/>
        <w:color w:val="00000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A2FF9"/>
    <w:multiLevelType w:val="hybridMultilevel"/>
    <w:tmpl w:val="41CC7FAA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55100">
    <w:abstractNumId w:val="2"/>
  </w:num>
  <w:num w:numId="2" w16cid:durableId="1938128230">
    <w:abstractNumId w:val="1"/>
  </w:num>
  <w:num w:numId="3" w16cid:durableId="54591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B3"/>
    <w:rsid w:val="0000069D"/>
    <w:rsid w:val="000B77DA"/>
    <w:rsid w:val="000F794B"/>
    <w:rsid w:val="00125E16"/>
    <w:rsid w:val="0018505B"/>
    <w:rsid w:val="002E0964"/>
    <w:rsid w:val="002E6642"/>
    <w:rsid w:val="00345823"/>
    <w:rsid w:val="0036028E"/>
    <w:rsid w:val="003D76EE"/>
    <w:rsid w:val="00407759"/>
    <w:rsid w:val="00481DED"/>
    <w:rsid w:val="004844A5"/>
    <w:rsid w:val="00484FA7"/>
    <w:rsid w:val="004D7AB3"/>
    <w:rsid w:val="0054028D"/>
    <w:rsid w:val="00591FB5"/>
    <w:rsid w:val="006458DB"/>
    <w:rsid w:val="00665805"/>
    <w:rsid w:val="006A2336"/>
    <w:rsid w:val="00720287"/>
    <w:rsid w:val="007723F7"/>
    <w:rsid w:val="008044C3"/>
    <w:rsid w:val="00821DFB"/>
    <w:rsid w:val="0087669B"/>
    <w:rsid w:val="00882C1C"/>
    <w:rsid w:val="008C77A8"/>
    <w:rsid w:val="008F48DA"/>
    <w:rsid w:val="00906FFB"/>
    <w:rsid w:val="00962784"/>
    <w:rsid w:val="009E21F0"/>
    <w:rsid w:val="00A731AC"/>
    <w:rsid w:val="00AE5794"/>
    <w:rsid w:val="00B96CCA"/>
    <w:rsid w:val="00C50A21"/>
    <w:rsid w:val="00CF5650"/>
    <w:rsid w:val="00DC0C64"/>
    <w:rsid w:val="00E50714"/>
    <w:rsid w:val="00F028E8"/>
    <w:rsid w:val="00F6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1CB2"/>
  <w15:chartTrackingRefBased/>
  <w15:docId w15:val="{8E3E51F2-528B-4D9C-86C1-6E0C5CAC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D7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7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7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7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7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7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7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7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7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7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7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7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7AB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7AB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7A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7A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7A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7A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7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7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7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7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7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7A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7AB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7AB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7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7AB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7AB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ard"/>
    <w:rsid w:val="004D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4D7AB3"/>
  </w:style>
  <w:style w:type="character" w:customStyle="1" w:styleId="eop">
    <w:name w:val="eop"/>
    <w:basedOn w:val="Standaardalinea-lettertype"/>
    <w:rsid w:val="004D7AB3"/>
  </w:style>
  <w:style w:type="paragraph" w:styleId="Revisie">
    <w:name w:val="Revision"/>
    <w:hidden/>
    <w:uiPriority w:val="99"/>
    <w:semiHidden/>
    <w:rsid w:val="00591FB5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8505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8505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8505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505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850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72776-A1E6-49EF-9D12-6323AA94B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3736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van den Heuij</dc:creator>
  <cp:keywords/>
  <dc:description/>
  <cp:lastModifiedBy>Veronique Vergeer</cp:lastModifiedBy>
  <cp:revision>2</cp:revision>
  <dcterms:created xsi:type="dcterms:W3CDTF">2026-03-30T07:42:00Z</dcterms:created>
  <dcterms:modified xsi:type="dcterms:W3CDTF">2026-03-30T07:42:00Z</dcterms:modified>
</cp:coreProperties>
</file>