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D5F8B" w14:textId="28E56F6C" w:rsidR="004D7AB3" w:rsidRDefault="004D7AB3" w:rsidP="004D7AB3">
      <w:pPr>
        <w:pStyle w:val="paragraph"/>
        <w:spacing w:before="0" w:beforeAutospacing="0" w:after="0" w:afterAutospacing="0"/>
        <w:rPr>
          <w:rStyle w:val="normaltextrun"/>
          <w:rFonts w:ascii="Poppins" w:eastAsiaTheme="majorEastAsia" w:hAnsi="Poppins" w:cs="Poppins"/>
          <w:b/>
          <w:bCs/>
          <w:color w:val="213C63"/>
          <w:sz w:val="28"/>
          <w:szCs w:val="28"/>
        </w:rPr>
      </w:pPr>
      <w:r>
        <w:rPr>
          <w:rStyle w:val="normaltextrun"/>
          <w:rFonts w:ascii="Poppins" w:eastAsiaTheme="majorEastAsia" w:hAnsi="Poppins" w:cs="Poppins"/>
          <w:b/>
          <w:bCs/>
          <w:color w:val="213C63"/>
          <w:sz w:val="28"/>
          <w:szCs w:val="28"/>
        </w:rPr>
        <w:t xml:space="preserve">Project </w:t>
      </w:r>
      <w:r w:rsidR="00235D88">
        <w:rPr>
          <w:rStyle w:val="normaltextrun"/>
          <w:rFonts w:ascii="Poppins" w:eastAsiaTheme="majorEastAsia" w:hAnsi="Poppins" w:cs="Poppins"/>
          <w:b/>
          <w:bCs/>
          <w:color w:val="213C63"/>
          <w:sz w:val="28"/>
          <w:szCs w:val="28"/>
        </w:rPr>
        <w:t>k</w:t>
      </w:r>
      <w:r>
        <w:rPr>
          <w:rStyle w:val="normaltextrun"/>
          <w:rFonts w:ascii="Poppins" w:eastAsiaTheme="majorEastAsia" w:hAnsi="Poppins" w:cs="Poppins"/>
          <w:b/>
          <w:bCs/>
          <w:color w:val="213C63"/>
          <w:sz w:val="28"/>
          <w:szCs w:val="28"/>
        </w:rPr>
        <w:t xml:space="preserve">linisch </w:t>
      </w:r>
      <w:r w:rsidR="00235D88">
        <w:rPr>
          <w:rStyle w:val="normaltextrun"/>
          <w:rFonts w:ascii="Poppins" w:eastAsiaTheme="majorEastAsia" w:hAnsi="Poppins" w:cs="Poppins"/>
          <w:b/>
          <w:bCs/>
          <w:color w:val="213C63"/>
          <w:sz w:val="28"/>
          <w:szCs w:val="28"/>
        </w:rPr>
        <w:t>c</w:t>
      </w:r>
      <w:r>
        <w:rPr>
          <w:rStyle w:val="normaltextrun"/>
          <w:rFonts w:ascii="Poppins" w:eastAsiaTheme="majorEastAsia" w:hAnsi="Poppins" w:cs="Poppins"/>
          <w:b/>
          <w:bCs/>
          <w:color w:val="213C63"/>
          <w:sz w:val="28"/>
          <w:szCs w:val="28"/>
        </w:rPr>
        <w:t>hemicus Ede &amp; Tiel</w:t>
      </w:r>
    </w:p>
    <w:p w14:paraId="36974F9B" w14:textId="56525857" w:rsidR="004D7AB3" w:rsidRDefault="004D7AB3" w:rsidP="004D7AB3">
      <w:pPr>
        <w:pStyle w:val="paragraph"/>
        <w:spacing w:before="0" w:beforeAutospacing="0" w:after="0" w:afterAutospacing="0"/>
        <w:textAlignment w:val="baseline"/>
        <w:rPr>
          <w:rStyle w:val="normaltextrun"/>
          <w:rFonts w:ascii="Poppins" w:eastAsiaTheme="majorEastAsia" w:hAnsi="Poppins" w:cs="Poppins"/>
          <w:b/>
          <w:bCs/>
          <w:color w:val="EF8218"/>
        </w:rPr>
      </w:pPr>
      <w:r>
        <w:rPr>
          <w:rStyle w:val="normaltextrun"/>
          <w:rFonts w:ascii="Poppins" w:eastAsiaTheme="majorEastAsia" w:hAnsi="Poppins" w:cs="Poppins"/>
          <w:b/>
          <w:bCs/>
          <w:color w:val="EF8218"/>
        </w:rPr>
        <w:t>3</w:t>
      </w:r>
      <w:r w:rsidR="00444A9D">
        <w:rPr>
          <w:rStyle w:val="normaltextrun"/>
          <w:rFonts w:ascii="Poppins" w:eastAsiaTheme="majorEastAsia" w:hAnsi="Poppins" w:cs="Poppins"/>
          <w:b/>
          <w:bCs/>
          <w:color w:val="EF8218"/>
        </w:rPr>
        <w:t>0 -32</w:t>
      </w:r>
      <w:r>
        <w:rPr>
          <w:rStyle w:val="normaltextrun"/>
          <w:rFonts w:ascii="Poppins" w:eastAsiaTheme="majorEastAsia" w:hAnsi="Poppins" w:cs="Poppins"/>
          <w:b/>
          <w:bCs/>
          <w:color w:val="EF8218"/>
        </w:rPr>
        <w:t xml:space="preserve"> uur </w:t>
      </w:r>
    </w:p>
    <w:p w14:paraId="65D5CDAA" w14:textId="77777777" w:rsidR="004D7AB3" w:rsidRDefault="004D7AB3" w:rsidP="004D7AB3">
      <w:pPr>
        <w:pStyle w:val="paragraph"/>
        <w:spacing w:before="0" w:beforeAutospacing="0" w:after="0" w:afterAutospacing="0"/>
        <w:textAlignment w:val="baseline"/>
        <w:rPr>
          <w:rFonts w:ascii="Segoe UI" w:hAnsi="Segoe UI" w:cs="Segoe UI"/>
          <w:sz w:val="18"/>
          <w:szCs w:val="18"/>
        </w:rPr>
      </w:pPr>
    </w:p>
    <w:p w14:paraId="563FE339" w14:textId="77777777" w:rsidR="004D7AB3" w:rsidRDefault="004D7AB3" w:rsidP="004D7AB3">
      <w:pPr>
        <w:pStyle w:val="paragraph"/>
        <w:spacing w:before="0" w:beforeAutospacing="0" w:after="0" w:afterAutospacing="0"/>
        <w:textAlignment w:val="baseline"/>
        <w:rPr>
          <w:rFonts w:ascii="Segoe UI" w:hAnsi="Segoe UI" w:cs="Segoe UI"/>
          <w:sz w:val="18"/>
          <w:szCs w:val="18"/>
        </w:rPr>
      </w:pPr>
      <w:r w:rsidRPr="285DD899">
        <w:rPr>
          <w:rStyle w:val="normaltextrun"/>
          <w:rFonts w:ascii="Poppins" w:eastAsiaTheme="majorEastAsia" w:hAnsi="Poppins" w:cs="Poppins"/>
          <w:i/>
          <w:iCs/>
          <w:color w:val="7BC9E5"/>
          <w:sz w:val="21"/>
          <w:szCs w:val="21"/>
        </w:rPr>
        <w:t>Subtitel</w:t>
      </w:r>
      <w:r w:rsidRPr="285DD899">
        <w:rPr>
          <w:rStyle w:val="eop"/>
          <w:rFonts w:ascii="Poppins" w:eastAsiaTheme="majorEastAsia" w:hAnsi="Poppins" w:cs="Poppins"/>
          <w:color w:val="7BC9E5"/>
          <w:sz w:val="21"/>
          <w:szCs w:val="21"/>
        </w:rPr>
        <w:t> </w:t>
      </w:r>
    </w:p>
    <w:p w14:paraId="6BFCF432" w14:textId="77777777" w:rsidR="004D7AB3" w:rsidRDefault="004D7AB3" w:rsidP="004D7AB3">
      <w:pPr>
        <w:pStyle w:val="paragraph"/>
        <w:spacing w:before="0" w:beforeAutospacing="0" w:after="0" w:afterAutospacing="0"/>
        <w:textAlignment w:val="baseline"/>
        <w:rPr>
          <w:rFonts w:ascii="Poppins" w:hAnsi="Poppins" w:cs="Poppins"/>
          <w:i/>
          <w:iCs/>
          <w:color w:val="000000" w:themeColor="text1"/>
          <w:sz w:val="20"/>
          <w:szCs w:val="20"/>
        </w:rPr>
      </w:pPr>
      <w:r w:rsidRPr="00D25E3E">
        <w:rPr>
          <w:rFonts w:ascii="Poppins" w:hAnsi="Poppins" w:cs="Poppins"/>
          <w:i/>
          <w:iCs/>
          <w:color w:val="000000" w:themeColor="text1"/>
          <w:sz w:val="20"/>
          <w:szCs w:val="20"/>
        </w:rPr>
        <w:t xml:space="preserve">Binnen Dicoon komt een mooie plek beschikbaar voor een project klinisch chemicus. In deze functie werk je aan </w:t>
      </w:r>
      <w:r>
        <w:rPr>
          <w:rFonts w:ascii="Poppins" w:hAnsi="Poppins" w:cs="Poppins"/>
          <w:i/>
          <w:iCs/>
          <w:color w:val="000000" w:themeColor="text1"/>
          <w:sz w:val="20"/>
          <w:szCs w:val="20"/>
        </w:rPr>
        <w:t>een project</w:t>
      </w:r>
      <w:r w:rsidRPr="00D25E3E">
        <w:rPr>
          <w:rFonts w:ascii="Poppins" w:hAnsi="Poppins" w:cs="Poppins"/>
          <w:i/>
          <w:iCs/>
          <w:color w:val="000000" w:themeColor="text1"/>
          <w:sz w:val="20"/>
          <w:szCs w:val="20"/>
        </w:rPr>
        <w:t xml:space="preserve"> binnen de klinische chemie en draag je actief bij aan innovatie, kwaliteitsverbetering en samenwerking binnen het laboratorium. De vacature project klinisch chemicus biedt jou de mogelijkheid om jouw expertise in te zetten binnen een professionele en toekomstgerichte zorgorganisatie.</w:t>
      </w:r>
    </w:p>
    <w:p w14:paraId="623110FB" w14:textId="77777777" w:rsidR="004D7AB3" w:rsidRDefault="004D7AB3" w:rsidP="004D7AB3">
      <w:pPr>
        <w:pStyle w:val="paragraph"/>
        <w:spacing w:before="0" w:beforeAutospacing="0" w:after="0" w:afterAutospacing="0"/>
        <w:textAlignment w:val="baseline"/>
        <w:rPr>
          <w:rFonts w:ascii="Poppins" w:hAnsi="Poppins" w:cs="Poppins"/>
          <w:i/>
          <w:iCs/>
          <w:color w:val="000000" w:themeColor="text1"/>
          <w:sz w:val="20"/>
          <w:szCs w:val="20"/>
        </w:rPr>
      </w:pPr>
    </w:p>
    <w:p w14:paraId="0F655FE7" w14:textId="77777777" w:rsidR="004D7AB3" w:rsidRDefault="004D7AB3" w:rsidP="004D7AB3">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i/>
          <w:iCs/>
          <w:color w:val="7BC9E5"/>
          <w:sz w:val="21"/>
          <w:szCs w:val="21"/>
        </w:rPr>
        <w:t>Wat doen wij</w:t>
      </w:r>
      <w:r>
        <w:rPr>
          <w:rStyle w:val="normaltextrun"/>
          <w:rFonts w:eastAsiaTheme="majorEastAsia"/>
          <w:i/>
          <w:iCs/>
          <w:color w:val="7BC9E5"/>
          <w:sz w:val="21"/>
          <w:szCs w:val="21"/>
        </w:rPr>
        <w:t> </w:t>
      </w:r>
      <w:r>
        <w:rPr>
          <w:rStyle w:val="eop"/>
          <w:rFonts w:ascii="Poppins" w:eastAsiaTheme="majorEastAsia" w:hAnsi="Poppins" w:cs="Poppins"/>
          <w:color w:val="7BC9E5"/>
          <w:sz w:val="21"/>
          <w:szCs w:val="21"/>
        </w:rPr>
        <w:t> </w:t>
      </w:r>
    </w:p>
    <w:p w14:paraId="3F1CD7EA" w14:textId="77777777" w:rsidR="004D7AB3" w:rsidRDefault="004D7AB3" w:rsidP="004D7AB3">
      <w:pPr>
        <w:pStyle w:val="paragraph"/>
        <w:textAlignment w:val="baseline"/>
        <w:rPr>
          <w:rStyle w:val="normaltextrun"/>
          <w:rFonts w:ascii="Poppins" w:eastAsiaTheme="majorEastAsia" w:hAnsi="Poppins" w:cs="Poppins"/>
          <w:color w:val="000000" w:themeColor="text1"/>
          <w:sz w:val="20"/>
          <w:szCs w:val="20"/>
        </w:rPr>
      </w:pPr>
      <w:r w:rsidRPr="6A8C2048">
        <w:rPr>
          <w:rStyle w:val="normaltextrun"/>
          <w:rFonts w:ascii="Poppins" w:eastAsiaTheme="majorEastAsia" w:hAnsi="Poppins" w:cs="Poppins"/>
          <w:color w:val="000000" w:themeColor="text1"/>
          <w:sz w:val="20"/>
          <w:szCs w:val="20"/>
        </w:rPr>
        <w:t>In Elst bouwen we aan iets bijzonders</w:t>
      </w:r>
      <w:r>
        <w:rPr>
          <w:rStyle w:val="normaltextrun"/>
          <w:rFonts w:ascii="Poppins" w:eastAsiaTheme="majorEastAsia" w:hAnsi="Poppins" w:cs="Poppins"/>
          <w:color w:val="000000" w:themeColor="text1"/>
          <w:sz w:val="20"/>
          <w:szCs w:val="20"/>
        </w:rPr>
        <w:t xml:space="preserve">! Een toonaangevend laboratorium voor toekomstbestendige diagnostiek voor de regio midden- en zuid-Gelderland. Dit is een samenwerking tussen de ziekenhuizen Gelderse Vallei te Ede, Rijnstate te Arnhem en Canisius Wilhelmina te Nijmegen. In Elst is ons moderne laboratorium voor de medische microbiologie momenteel actief. De laboratoria voor de Klinische Chemie, Hematologie en Immunologie en Klinische Farmacie zijn actief in de drie ziekenhuizen. </w:t>
      </w:r>
    </w:p>
    <w:p w14:paraId="50941249" w14:textId="77777777" w:rsidR="004D7AB3" w:rsidRPr="007908C4" w:rsidRDefault="004D7AB3" w:rsidP="004D7AB3">
      <w:pPr>
        <w:pStyle w:val="paragraph"/>
        <w:textAlignment w:val="baseline"/>
        <w:rPr>
          <w:rStyle w:val="normaltextrun"/>
          <w:rFonts w:ascii="Poppins" w:eastAsiaTheme="majorEastAsia" w:hAnsi="Poppins" w:cs="Poppins"/>
          <w:color w:val="FF0000"/>
          <w:sz w:val="20"/>
          <w:szCs w:val="20"/>
        </w:rPr>
      </w:pPr>
      <w:r w:rsidRPr="4DBC0346">
        <w:rPr>
          <w:rStyle w:val="normaltextrun"/>
          <w:rFonts w:ascii="Poppins" w:eastAsiaTheme="majorEastAsia" w:hAnsi="Poppins" w:cs="Poppins"/>
          <w:color w:val="000000" w:themeColor="text1"/>
          <w:sz w:val="20"/>
          <w:szCs w:val="20"/>
        </w:rPr>
        <w:t xml:space="preserve">De laboratoria van Rijnstate en het de Gelderse Vallei beschikken naar de routine diagnostiek over een breed pakket aan bijzonder onderzoek. Onder andere op het gebied van Bloedtransfusie, </w:t>
      </w:r>
      <w:proofErr w:type="spellStart"/>
      <w:r w:rsidRPr="4DBC0346">
        <w:rPr>
          <w:rStyle w:val="normaltextrun"/>
          <w:rFonts w:ascii="Poppins" w:eastAsiaTheme="majorEastAsia" w:hAnsi="Poppins" w:cs="Poppins"/>
          <w:color w:val="000000" w:themeColor="text1"/>
          <w:sz w:val="20"/>
          <w:szCs w:val="20"/>
        </w:rPr>
        <w:t>Flowcytometrie</w:t>
      </w:r>
      <w:proofErr w:type="spellEnd"/>
      <w:r w:rsidRPr="4DBC0346">
        <w:rPr>
          <w:rStyle w:val="normaltextrun"/>
          <w:rFonts w:ascii="Poppins" w:eastAsiaTheme="majorEastAsia" w:hAnsi="Poppins" w:cs="Poppins"/>
          <w:color w:val="000000" w:themeColor="text1"/>
          <w:sz w:val="20"/>
          <w:szCs w:val="20"/>
        </w:rPr>
        <w:t xml:space="preserve">, Chromatografie en Fertiliteit. </w:t>
      </w:r>
    </w:p>
    <w:p w14:paraId="5B8E5209" w14:textId="77777777" w:rsidR="004D7AB3" w:rsidRDefault="004D7AB3" w:rsidP="004D7AB3">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i/>
          <w:iCs/>
          <w:color w:val="7BC9E5"/>
          <w:sz w:val="21"/>
          <w:szCs w:val="21"/>
        </w:rPr>
        <w:t>Wat ga jij doen</w:t>
      </w:r>
      <w:r>
        <w:rPr>
          <w:rStyle w:val="eop"/>
          <w:rFonts w:ascii="Poppins" w:eastAsiaTheme="majorEastAsia" w:hAnsi="Poppins" w:cs="Poppins"/>
          <w:color w:val="7BC9E5"/>
          <w:sz w:val="21"/>
          <w:szCs w:val="21"/>
        </w:rPr>
        <w:t> </w:t>
      </w:r>
    </w:p>
    <w:p w14:paraId="7DEE0319" w14:textId="71C5530E" w:rsidR="004D7AB3" w:rsidRDefault="004D7AB3" w:rsidP="004D7AB3">
      <w:pPr>
        <w:pStyle w:val="paragraph"/>
        <w:spacing w:before="0" w:after="0"/>
        <w:textAlignment w:val="baseline"/>
        <w:rPr>
          <w:rStyle w:val="normaltextrun"/>
          <w:rFonts w:ascii="Poppins" w:eastAsiaTheme="majorEastAsia" w:hAnsi="Poppins" w:cs="Poppins"/>
          <w:color w:val="000000"/>
          <w:sz w:val="20"/>
          <w:szCs w:val="20"/>
        </w:rPr>
      </w:pPr>
      <w:r>
        <w:rPr>
          <w:rStyle w:val="normaltextrun"/>
          <w:rFonts w:ascii="Poppins" w:eastAsiaTheme="majorEastAsia" w:hAnsi="Poppins" w:cs="Poppins"/>
          <w:color w:val="000000"/>
          <w:sz w:val="20"/>
          <w:szCs w:val="20"/>
        </w:rPr>
        <w:t>Er gebeurt veel binnen Dicoon en op dit moment zijn we bezig met het projectmatig harmoniseren van de diagnostiek. Om deze reden zijn we op zoek naar een Klinisch Chemicus op projectbasis die kan participeren in de diensten voor het Ziekenhuis Rivierenland Tiel en de Gelderse Vallei. Je zult je bezighouden met de dagelijkse taken rondom die horen bij de diensten, zoals het geven van advies en consult aan specialisten en huisartsen en het beantwoorden van vragen uit het laboratorium. Je zal ongeveer 18 uur werkzaam zijn in Ziekenhuis Riv</w:t>
      </w:r>
      <w:r w:rsidR="0087669B">
        <w:rPr>
          <w:rStyle w:val="normaltextrun"/>
          <w:rFonts w:ascii="Poppins" w:eastAsiaTheme="majorEastAsia" w:hAnsi="Poppins" w:cs="Poppins"/>
          <w:color w:val="000000"/>
          <w:sz w:val="20"/>
          <w:szCs w:val="20"/>
        </w:rPr>
        <w:t>i</w:t>
      </w:r>
      <w:r>
        <w:rPr>
          <w:rStyle w:val="normaltextrun"/>
          <w:rFonts w:ascii="Poppins" w:eastAsiaTheme="majorEastAsia" w:hAnsi="Poppins" w:cs="Poppins"/>
          <w:color w:val="000000"/>
          <w:sz w:val="20"/>
          <w:szCs w:val="20"/>
        </w:rPr>
        <w:t xml:space="preserve">erenland Tiel en 13,5 uur bij Ziekenhuis Gelderse Vallei. Daarnaast ga je: </w:t>
      </w:r>
    </w:p>
    <w:p w14:paraId="2EF9E280" w14:textId="77777777" w:rsidR="004D7AB3" w:rsidRPr="00993384" w:rsidRDefault="004D7AB3" w:rsidP="004D7AB3">
      <w:pPr>
        <w:pStyle w:val="paragraph"/>
        <w:numPr>
          <w:ilvl w:val="0"/>
          <w:numId w:val="2"/>
        </w:numPr>
        <w:spacing w:before="0" w:after="0"/>
        <w:textAlignment w:val="baseline"/>
        <w:rPr>
          <w:rStyle w:val="eop"/>
          <w:rFonts w:ascii="Segoe UI" w:eastAsiaTheme="majorEastAsia" w:hAnsi="Segoe UI" w:cs="Segoe UI"/>
          <w:i/>
          <w:iCs/>
          <w:sz w:val="18"/>
          <w:szCs w:val="18"/>
        </w:rPr>
      </w:pPr>
      <w:r>
        <w:rPr>
          <w:rStyle w:val="normaltextrun"/>
          <w:rFonts w:ascii="Poppins" w:eastAsiaTheme="majorEastAsia" w:hAnsi="Poppins" w:cs="Poppins"/>
          <w:color w:val="000000"/>
          <w:sz w:val="20"/>
          <w:szCs w:val="20"/>
        </w:rPr>
        <w:t xml:space="preserve">Waar mogelijk participeren in de diverse projecten rondom de harmonisatie van de laboratoria. Dat kan gaan om het valideren van apparatuur of het implementeren van ons Laboratorium Informatie Systeem GLIMS10. Maar bijvoorbeeld ook kwaliteitsverbetering en de doorontwikkeling binnen Dicoon. </w:t>
      </w:r>
      <w:r w:rsidRPr="00611E91">
        <w:rPr>
          <w:rStyle w:val="eop"/>
          <w:rFonts w:ascii="Poppins" w:eastAsiaTheme="majorEastAsia" w:hAnsi="Poppins" w:cs="Poppins"/>
          <w:i/>
          <w:iCs/>
          <w:color w:val="000000"/>
          <w:sz w:val="20"/>
          <w:szCs w:val="20"/>
        </w:rPr>
        <w:t> </w:t>
      </w:r>
    </w:p>
    <w:p w14:paraId="2F83DD1C" w14:textId="37449913" w:rsidR="004D7AB3" w:rsidRPr="00481DED" w:rsidRDefault="00481DED" w:rsidP="004D7AB3">
      <w:pPr>
        <w:pStyle w:val="paragraph"/>
        <w:numPr>
          <w:ilvl w:val="0"/>
          <w:numId w:val="2"/>
        </w:numPr>
        <w:spacing w:before="0" w:after="0"/>
        <w:textAlignment w:val="baseline"/>
        <w:rPr>
          <w:rStyle w:val="normaltextrun"/>
          <w:rFonts w:ascii="Segoe UI" w:hAnsi="Segoe UI" w:cs="Segoe UI"/>
          <w:i/>
          <w:iCs/>
          <w:sz w:val="18"/>
          <w:szCs w:val="18"/>
        </w:rPr>
      </w:pPr>
      <w:r>
        <w:rPr>
          <w:rStyle w:val="eop"/>
          <w:rFonts w:ascii="Poppins" w:eastAsiaTheme="majorEastAsia" w:hAnsi="Poppins" w:cs="Poppins"/>
          <w:color w:val="000000"/>
          <w:sz w:val="20"/>
          <w:szCs w:val="20"/>
        </w:rPr>
        <w:t>Je neemt diensten waar zodat huidige klinisch chemici een bijdragen kunnen leveren in het programma en AIOS opleiding.</w:t>
      </w:r>
    </w:p>
    <w:p w14:paraId="70C657DB" w14:textId="77777777" w:rsidR="004D7AB3" w:rsidRDefault="004D7AB3" w:rsidP="004D7AB3">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i/>
          <w:iCs/>
          <w:color w:val="7BC9E5"/>
          <w:sz w:val="21"/>
          <w:szCs w:val="21"/>
        </w:rPr>
        <w:t>Wat heb jij in huis</w:t>
      </w:r>
      <w:r>
        <w:rPr>
          <w:rStyle w:val="eop"/>
          <w:rFonts w:ascii="Poppins" w:eastAsiaTheme="majorEastAsia" w:hAnsi="Poppins" w:cs="Poppins"/>
          <w:color w:val="7BC9E5"/>
          <w:sz w:val="21"/>
          <w:szCs w:val="21"/>
        </w:rPr>
        <w:t> </w:t>
      </w:r>
    </w:p>
    <w:p w14:paraId="78609794" w14:textId="77777777" w:rsidR="00235D88" w:rsidRDefault="00235D88" w:rsidP="004D7AB3">
      <w:pPr>
        <w:pStyle w:val="paragraph"/>
        <w:spacing w:before="0" w:after="0"/>
        <w:textAlignment w:val="baseline"/>
        <w:rPr>
          <w:rStyle w:val="normaltextrun"/>
          <w:rFonts w:ascii="Poppins" w:eastAsiaTheme="majorEastAsia" w:hAnsi="Poppins" w:cs="Poppins"/>
          <w:color w:val="000000"/>
          <w:sz w:val="20"/>
          <w:szCs w:val="20"/>
        </w:rPr>
      </w:pPr>
    </w:p>
    <w:p w14:paraId="042560DA" w14:textId="2CA3FBB5" w:rsidR="004D7AB3" w:rsidRDefault="004D7AB3" w:rsidP="004D7AB3">
      <w:pPr>
        <w:pStyle w:val="paragraph"/>
        <w:spacing w:before="0" w:after="0"/>
        <w:textAlignment w:val="baseline"/>
        <w:rPr>
          <w:rStyle w:val="normaltextrun"/>
          <w:rFonts w:ascii="Poppins" w:eastAsiaTheme="majorEastAsia" w:hAnsi="Poppins" w:cs="Poppins"/>
          <w:color w:val="000000"/>
          <w:sz w:val="20"/>
          <w:szCs w:val="20"/>
        </w:rPr>
      </w:pPr>
      <w:r>
        <w:rPr>
          <w:rStyle w:val="normaltextrun"/>
          <w:rFonts w:ascii="Poppins" w:eastAsiaTheme="majorEastAsia" w:hAnsi="Poppins" w:cs="Poppins"/>
          <w:color w:val="000000"/>
          <w:sz w:val="20"/>
          <w:szCs w:val="20"/>
        </w:rPr>
        <w:lastRenderedPageBreak/>
        <w:t xml:space="preserve">Dicoon is volop in ontwikkeling. Dat betekent werken in een snel veranderende en groeiende omgeving met veel ambitie in de toekomst. </w:t>
      </w:r>
    </w:p>
    <w:p w14:paraId="29013B14" w14:textId="77777777" w:rsidR="004D7AB3" w:rsidRPr="007908C4" w:rsidRDefault="004D7AB3" w:rsidP="004D7AB3">
      <w:pPr>
        <w:pStyle w:val="paragraph"/>
        <w:numPr>
          <w:ilvl w:val="0"/>
          <w:numId w:val="1"/>
        </w:numPr>
        <w:spacing w:before="0" w:after="0"/>
        <w:textAlignment w:val="baseline"/>
        <w:rPr>
          <w:rFonts w:ascii="Segoe UI" w:hAnsi="Segoe UI" w:cs="Segoe UI"/>
          <w:sz w:val="18"/>
          <w:szCs w:val="18"/>
        </w:rPr>
      </w:pPr>
      <w:r>
        <w:rPr>
          <w:rFonts w:ascii="Poppins" w:hAnsi="Poppins" w:cs="Poppins"/>
          <w:sz w:val="20"/>
          <w:szCs w:val="20"/>
        </w:rPr>
        <w:t>Je bent geregistreerd als klinisch chemicus.</w:t>
      </w:r>
    </w:p>
    <w:p w14:paraId="2F44245D" w14:textId="77777777" w:rsidR="004D7AB3" w:rsidRPr="007908C4" w:rsidRDefault="004D7AB3" w:rsidP="004D7AB3">
      <w:pPr>
        <w:pStyle w:val="paragraph"/>
        <w:numPr>
          <w:ilvl w:val="0"/>
          <w:numId w:val="1"/>
        </w:numPr>
        <w:spacing w:before="0" w:after="0"/>
        <w:textAlignment w:val="baseline"/>
        <w:rPr>
          <w:rFonts w:ascii="Segoe UI" w:hAnsi="Segoe UI" w:cs="Segoe UI"/>
          <w:sz w:val="18"/>
          <w:szCs w:val="18"/>
        </w:rPr>
      </w:pPr>
      <w:r>
        <w:rPr>
          <w:rFonts w:ascii="Poppins" w:hAnsi="Poppins" w:cs="Poppins"/>
          <w:sz w:val="20"/>
          <w:szCs w:val="20"/>
        </w:rPr>
        <w:t>Je beschikt over uitstekende sociale, communicatie en didactische vaardigheden en je weet jouw enthousiasme voor het vak op anderen over te dragen.</w:t>
      </w:r>
    </w:p>
    <w:p w14:paraId="6433E32B" w14:textId="77777777" w:rsidR="004D7AB3" w:rsidRPr="007908C4" w:rsidRDefault="004D7AB3" w:rsidP="004D7AB3">
      <w:pPr>
        <w:pStyle w:val="paragraph"/>
        <w:numPr>
          <w:ilvl w:val="0"/>
          <w:numId w:val="1"/>
        </w:numPr>
        <w:spacing w:before="0" w:after="0"/>
        <w:textAlignment w:val="baseline"/>
        <w:rPr>
          <w:rFonts w:ascii="Segoe UI" w:hAnsi="Segoe UI" w:cs="Segoe UI"/>
          <w:sz w:val="18"/>
          <w:szCs w:val="18"/>
        </w:rPr>
      </w:pPr>
      <w:r>
        <w:rPr>
          <w:rFonts w:ascii="Poppins" w:hAnsi="Poppins" w:cs="Poppins"/>
          <w:sz w:val="20"/>
          <w:szCs w:val="20"/>
        </w:rPr>
        <w:t>Ervaring met GLIMS.</w:t>
      </w:r>
    </w:p>
    <w:p w14:paraId="359ECB3A" w14:textId="77777777" w:rsidR="004D7AB3" w:rsidRPr="007908C4" w:rsidRDefault="004D7AB3" w:rsidP="004D7AB3">
      <w:pPr>
        <w:pStyle w:val="paragraph"/>
        <w:numPr>
          <w:ilvl w:val="0"/>
          <w:numId w:val="1"/>
        </w:numPr>
        <w:spacing w:before="0" w:after="0"/>
        <w:textAlignment w:val="baseline"/>
        <w:rPr>
          <w:rFonts w:ascii="Segoe UI" w:hAnsi="Segoe UI" w:cs="Segoe UI"/>
          <w:sz w:val="18"/>
          <w:szCs w:val="18"/>
        </w:rPr>
      </w:pPr>
      <w:r>
        <w:rPr>
          <w:rFonts w:ascii="Poppins" w:hAnsi="Poppins" w:cs="Poppins"/>
          <w:sz w:val="20"/>
          <w:szCs w:val="20"/>
        </w:rPr>
        <w:t>Kwaliteit is voor jou een belangrijk onderdeel van je werk.</w:t>
      </w:r>
    </w:p>
    <w:p w14:paraId="27E74B69" w14:textId="77777777" w:rsidR="004D7AB3" w:rsidRPr="007908C4" w:rsidRDefault="004D7AB3" w:rsidP="004D7AB3">
      <w:pPr>
        <w:pStyle w:val="paragraph"/>
        <w:numPr>
          <w:ilvl w:val="0"/>
          <w:numId w:val="1"/>
        </w:numPr>
        <w:spacing w:before="0" w:after="0"/>
        <w:textAlignment w:val="baseline"/>
        <w:rPr>
          <w:rFonts w:ascii="Segoe UI" w:hAnsi="Segoe UI" w:cs="Segoe UI"/>
          <w:sz w:val="18"/>
          <w:szCs w:val="18"/>
        </w:rPr>
      </w:pPr>
      <w:r>
        <w:rPr>
          <w:rFonts w:ascii="Poppins" w:hAnsi="Poppins" w:cs="Poppins"/>
          <w:sz w:val="20"/>
          <w:szCs w:val="20"/>
        </w:rPr>
        <w:t xml:space="preserve">Je bent netwerker en hecht veel waarde aan goede contacten met je collega’s andere medisch specialisten en externe aanvragers. </w:t>
      </w:r>
    </w:p>
    <w:p w14:paraId="6F44BEBA" w14:textId="77777777" w:rsidR="004D7AB3" w:rsidRDefault="004D7AB3" w:rsidP="004D7AB3">
      <w:pPr>
        <w:pStyle w:val="paragraph"/>
        <w:spacing w:before="0" w:beforeAutospacing="0" w:after="0" w:afterAutospacing="0"/>
        <w:textAlignment w:val="baseline"/>
        <w:rPr>
          <w:rStyle w:val="eop"/>
          <w:rFonts w:ascii="Poppins" w:eastAsiaTheme="majorEastAsia" w:hAnsi="Poppins" w:cs="Poppins"/>
          <w:color w:val="7BC9E5"/>
          <w:sz w:val="21"/>
          <w:szCs w:val="21"/>
        </w:rPr>
      </w:pPr>
      <w:r>
        <w:rPr>
          <w:rStyle w:val="normaltextrun"/>
          <w:rFonts w:ascii="Poppins" w:eastAsiaTheme="majorEastAsia" w:hAnsi="Poppins" w:cs="Poppins"/>
          <w:i/>
          <w:iCs/>
          <w:color w:val="7BC9E5"/>
          <w:sz w:val="21"/>
          <w:szCs w:val="21"/>
        </w:rPr>
        <w:t>Wat bieden wij jou?</w:t>
      </w:r>
      <w:r>
        <w:rPr>
          <w:rStyle w:val="normaltextrun"/>
          <w:rFonts w:eastAsiaTheme="majorEastAsia"/>
          <w:i/>
          <w:iCs/>
          <w:color w:val="7BC9E5"/>
          <w:sz w:val="21"/>
          <w:szCs w:val="21"/>
        </w:rPr>
        <w:t> </w:t>
      </w:r>
      <w:r>
        <w:rPr>
          <w:rStyle w:val="eop"/>
          <w:rFonts w:ascii="Poppins" w:eastAsiaTheme="majorEastAsia" w:hAnsi="Poppins" w:cs="Poppins"/>
          <w:color w:val="7BC9E5"/>
          <w:sz w:val="21"/>
          <w:szCs w:val="21"/>
        </w:rPr>
        <w:t> </w:t>
      </w:r>
    </w:p>
    <w:p w14:paraId="3B55DFA1" w14:textId="77777777" w:rsidR="004D7AB3" w:rsidRDefault="004D7AB3" w:rsidP="004D7AB3">
      <w:pPr>
        <w:pStyle w:val="paragraph"/>
        <w:spacing w:before="0" w:beforeAutospacing="0" w:after="0" w:afterAutospacing="0"/>
        <w:textAlignment w:val="baseline"/>
        <w:rPr>
          <w:rStyle w:val="eop"/>
          <w:rFonts w:ascii="Poppins" w:eastAsiaTheme="majorEastAsia" w:hAnsi="Poppins" w:cs="Poppins"/>
          <w:color w:val="7BC9E5"/>
          <w:sz w:val="21"/>
          <w:szCs w:val="21"/>
        </w:rPr>
      </w:pPr>
    </w:p>
    <w:p w14:paraId="6870F947" w14:textId="5DB12DF7" w:rsidR="004D7AB3" w:rsidRPr="00186400" w:rsidRDefault="004D7AB3" w:rsidP="004D7AB3">
      <w:pPr>
        <w:pStyle w:val="paragraph"/>
        <w:numPr>
          <w:ilvl w:val="0"/>
          <w:numId w:val="3"/>
        </w:numPr>
        <w:spacing w:before="0" w:beforeAutospacing="0" w:after="0" w:afterAutospacing="0"/>
        <w:rPr>
          <w:rFonts w:ascii="Segoe UI" w:hAnsi="Segoe UI" w:cs="Segoe UI"/>
          <w:sz w:val="18"/>
          <w:szCs w:val="18"/>
        </w:rPr>
      </w:pPr>
      <w:r w:rsidRPr="00186400">
        <w:rPr>
          <w:rFonts w:ascii="Poppins" w:hAnsi="Poppins" w:cs="Poppins"/>
          <w:sz w:val="20"/>
          <w:szCs w:val="20"/>
        </w:rPr>
        <w:t>Je wordt aangesteld volgens de AMS bij Dicoo</w:t>
      </w:r>
      <w:r w:rsidR="00481DED">
        <w:rPr>
          <w:rFonts w:ascii="Poppins" w:hAnsi="Poppins" w:cs="Poppins"/>
          <w:sz w:val="20"/>
          <w:szCs w:val="20"/>
        </w:rPr>
        <w:t>n</w:t>
      </w:r>
      <w:r w:rsidRPr="00186400">
        <w:rPr>
          <w:rFonts w:ascii="Poppins" w:hAnsi="Poppins" w:cs="Poppins"/>
          <w:sz w:val="20"/>
          <w:szCs w:val="20"/>
        </w:rPr>
        <w:t>.</w:t>
      </w:r>
    </w:p>
    <w:p w14:paraId="5118182C" w14:textId="77777777" w:rsidR="004D7AB3" w:rsidRPr="00186400" w:rsidRDefault="004D7AB3" w:rsidP="004D7AB3">
      <w:pPr>
        <w:pStyle w:val="paragraph"/>
        <w:numPr>
          <w:ilvl w:val="0"/>
          <w:numId w:val="3"/>
        </w:numPr>
        <w:spacing w:before="0" w:beforeAutospacing="0" w:after="0" w:afterAutospacing="0"/>
        <w:rPr>
          <w:rFonts w:ascii="Segoe UI" w:hAnsi="Segoe UI" w:cs="Segoe UI"/>
          <w:sz w:val="18"/>
          <w:szCs w:val="18"/>
        </w:rPr>
      </w:pPr>
      <w:r w:rsidRPr="00186400">
        <w:rPr>
          <w:rFonts w:ascii="Poppins" w:hAnsi="Poppins" w:cs="Poppins"/>
          <w:sz w:val="20"/>
          <w:szCs w:val="20"/>
        </w:rPr>
        <w:t xml:space="preserve">Je </w:t>
      </w:r>
      <w:r>
        <w:rPr>
          <w:rFonts w:ascii="Poppins" w:hAnsi="Poppins" w:cs="Poppins"/>
          <w:sz w:val="20"/>
          <w:szCs w:val="20"/>
        </w:rPr>
        <w:t xml:space="preserve">ontvangt </w:t>
      </w:r>
      <w:r w:rsidRPr="00186400">
        <w:rPr>
          <w:rFonts w:ascii="Poppins" w:hAnsi="Poppins" w:cs="Poppins"/>
          <w:sz w:val="20"/>
          <w:szCs w:val="20"/>
        </w:rPr>
        <w:t xml:space="preserve">een contract van 12 maanden </w:t>
      </w:r>
      <w:r>
        <w:rPr>
          <w:rFonts w:ascii="Poppins" w:hAnsi="Poppins" w:cs="Poppins"/>
          <w:sz w:val="20"/>
          <w:szCs w:val="20"/>
        </w:rPr>
        <w:t>voor 31,5 uur per week.</w:t>
      </w:r>
    </w:p>
    <w:p w14:paraId="246421BC" w14:textId="77777777" w:rsidR="004D7AB3" w:rsidRPr="00186400" w:rsidRDefault="004D7AB3" w:rsidP="004D7AB3">
      <w:pPr>
        <w:pStyle w:val="paragraph"/>
        <w:numPr>
          <w:ilvl w:val="0"/>
          <w:numId w:val="3"/>
        </w:numPr>
        <w:spacing w:before="0" w:beforeAutospacing="0" w:after="0" w:afterAutospacing="0"/>
        <w:rPr>
          <w:rFonts w:ascii="Segoe UI" w:hAnsi="Segoe UI" w:cs="Segoe UI"/>
          <w:sz w:val="18"/>
          <w:szCs w:val="18"/>
        </w:rPr>
      </w:pPr>
      <w:r w:rsidRPr="00186400">
        <w:rPr>
          <w:rFonts w:ascii="Poppins" w:hAnsi="Poppins" w:cs="Poppins"/>
          <w:sz w:val="20"/>
          <w:szCs w:val="20"/>
        </w:rPr>
        <w:t>Secundaire arbeidsvoorwaarden, zoals reiskostenvergoeding, op basis van de AMS-regeling.</w:t>
      </w:r>
    </w:p>
    <w:p w14:paraId="306EE34B" w14:textId="77777777" w:rsidR="004D7AB3" w:rsidRPr="00186400" w:rsidRDefault="004D7AB3" w:rsidP="004D7AB3">
      <w:pPr>
        <w:pStyle w:val="paragraph"/>
        <w:numPr>
          <w:ilvl w:val="0"/>
          <w:numId w:val="3"/>
        </w:numPr>
        <w:spacing w:before="0" w:beforeAutospacing="0" w:after="0" w:afterAutospacing="0"/>
        <w:rPr>
          <w:rFonts w:ascii="Segoe UI" w:hAnsi="Segoe UI" w:cs="Segoe UI"/>
          <w:sz w:val="18"/>
          <w:szCs w:val="18"/>
        </w:rPr>
      </w:pPr>
      <w:r w:rsidRPr="00186400">
        <w:rPr>
          <w:rFonts w:ascii="Poppins" w:hAnsi="Poppins" w:cs="Poppins"/>
          <w:sz w:val="20"/>
          <w:szCs w:val="20"/>
        </w:rPr>
        <w:t>Een voordelige verzekering en belastingvoordeel bij het aanschaffen van een fiets of bijvoorbeeld sportschool-abonnement.</w:t>
      </w:r>
    </w:p>
    <w:p w14:paraId="29127E5A" w14:textId="77777777" w:rsidR="004D7AB3" w:rsidRPr="00186400" w:rsidRDefault="004D7AB3" w:rsidP="004D7AB3">
      <w:pPr>
        <w:pStyle w:val="paragraph"/>
        <w:numPr>
          <w:ilvl w:val="0"/>
          <w:numId w:val="3"/>
        </w:numPr>
        <w:spacing w:before="0" w:beforeAutospacing="0" w:after="0" w:afterAutospacing="0"/>
        <w:rPr>
          <w:rFonts w:ascii="Segoe UI" w:hAnsi="Segoe UI" w:cs="Segoe UI"/>
          <w:sz w:val="18"/>
          <w:szCs w:val="18"/>
        </w:rPr>
      </w:pPr>
      <w:r w:rsidRPr="00186400">
        <w:rPr>
          <w:rFonts w:ascii="Poppins" w:hAnsi="Poppins" w:cs="Poppins"/>
          <w:sz w:val="20"/>
          <w:szCs w:val="20"/>
        </w:rPr>
        <w:t>30 (270 uur) vakantiedagen naar rato van je dienstverband en 8% vakantiegeld.</w:t>
      </w:r>
    </w:p>
    <w:p w14:paraId="45860ED3" w14:textId="77777777" w:rsidR="004D7AB3" w:rsidRPr="00186400" w:rsidRDefault="004D7AB3" w:rsidP="004D7AB3">
      <w:pPr>
        <w:pStyle w:val="paragraph"/>
        <w:numPr>
          <w:ilvl w:val="0"/>
          <w:numId w:val="3"/>
        </w:numPr>
        <w:spacing w:before="0" w:beforeAutospacing="0" w:after="0" w:afterAutospacing="0"/>
        <w:rPr>
          <w:rFonts w:ascii="Segoe UI" w:hAnsi="Segoe UI" w:cs="Segoe UI"/>
          <w:sz w:val="18"/>
          <w:szCs w:val="18"/>
        </w:rPr>
      </w:pPr>
      <w:r w:rsidRPr="00186400">
        <w:rPr>
          <w:rFonts w:ascii="Poppins" w:hAnsi="Poppins" w:cs="Poppins"/>
          <w:sz w:val="20"/>
          <w:szCs w:val="20"/>
        </w:rPr>
        <w:t>Pensioenopbouw bij pensioenfonds Zorg en Welzijn, waarbij Dicoon de helft van de premie betaalt.</w:t>
      </w:r>
    </w:p>
    <w:p w14:paraId="42F37D1C" w14:textId="77777777" w:rsidR="004D7AB3" w:rsidRDefault="004D7AB3" w:rsidP="004D7AB3">
      <w:pPr>
        <w:pStyle w:val="paragraph"/>
        <w:numPr>
          <w:ilvl w:val="0"/>
          <w:numId w:val="3"/>
        </w:numPr>
        <w:spacing w:before="0" w:beforeAutospacing="0" w:after="0" w:afterAutospacing="0"/>
        <w:rPr>
          <w:rFonts w:ascii="Segoe UI" w:hAnsi="Segoe UI" w:cs="Segoe UI"/>
          <w:sz w:val="18"/>
          <w:szCs w:val="18"/>
        </w:rPr>
      </w:pPr>
      <w:r w:rsidRPr="00186400">
        <w:rPr>
          <w:rFonts w:ascii="Poppins" w:hAnsi="Poppins" w:cs="Poppins"/>
          <w:sz w:val="20"/>
          <w:szCs w:val="20"/>
        </w:rPr>
        <w:t>Persoonlijke en professionele ontwikkeling vinden we belangrijk. We denken hierin graag met je mee.</w:t>
      </w:r>
    </w:p>
    <w:p w14:paraId="12136774" w14:textId="77777777" w:rsidR="004D7AB3" w:rsidRPr="00C006A9" w:rsidRDefault="004D7AB3" w:rsidP="004D7AB3">
      <w:pPr>
        <w:pStyle w:val="paragraph"/>
        <w:spacing w:before="0" w:beforeAutospacing="0" w:after="0" w:afterAutospacing="0"/>
        <w:textAlignment w:val="baseline"/>
        <w:rPr>
          <w:rFonts w:ascii="Segoe UI" w:hAnsi="Segoe UI" w:cs="Segoe UI"/>
          <w:sz w:val="18"/>
          <w:szCs w:val="18"/>
        </w:rPr>
      </w:pPr>
      <w:r w:rsidRPr="00C006A9">
        <w:rPr>
          <w:rStyle w:val="eop"/>
          <w:rFonts w:ascii="Poppins" w:eastAsiaTheme="majorEastAsia" w:hAnsi="Poppins" w:cs="Poppins"/>
          <w:color w:val="000000"/>
        </w:rPr>
        <w:t> </w:t>
      </w:r>
    </w:p>
    <w:p w14:paraId="0D747D2C" w14:textId="77777777" w:rsidR="004D7AB3" w:rsidRDefault="004D7AB3" w:rsidP="004D7AB3">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i/>
          <w:iCs/>
          <w:color w:val="7BC9E5"/>
          <w:sz w:val="21"/>
          <w:szCs w:val="21"/>
        </w:rPr>
        <w:t>Waarom jij het verschil kan maken</w:t>
      </w:r>
      <w:r>
        <w:rPr>
          <w:rStyle w:val="eop"/>
          <w:rFonts w:ascii="Poppins" w:eastAsiaTheme="majorEastAsia" w:hAnsi="Poppins" w:cs="Poppins"/>
          <w:color w:val="7BC9E5"/>
          <w:sz w:val="21"/>
          <w:szCs w:val="21"/>
        </w:rPr>
        <w:t> </w:t>
      </w:r>
    </w:p>
    <w:p w14:paraId="48F2C505" w14:textId="77777777" w:rsidR="004D7AB3" w:rsidRPr="00186400" w:rsidRDefault="004D7AB3" w:rsidP="004D7AB3">
      <w:pPr>
        <w:pStyle w:val="paragraph"/>
        <w:spacing w:before="0" w:after="0"/>
        <w:textAlignment w:val="baseline"/>
        <w:rPr>
          <w:rStyle w:val="eop"/>
          <w:rFonts w:ascii="Segoe UI" w:eastAsiaTheme="majorEastAsia" w:hAnsi="Segoe UI" w:cs="Segoe UI"/>
          <w:sz w:val="18"/>
          <w:szCs w:val="18"/>
        </w:rPr>
      </w:pPr>
      <w:r w:rsidRPr="285DD899">
        <w:rPr>
          <w:rStyle w:val="normaltextrun"/>
          <w:rFonts w:ascii="Poppins" w:eastAsiaTheme="majorEastAsia" w:hAnsi="Poppins" w:cs="Poppins"/>
          <w:color w:val="000000" w:themeColor="text1"/>
          <w:sz w:val="20"/>
          <w:szCs w:val="20"/>
        </w:rPr>
        <w:t>Jij draagt bij aan het positioneren van Dicoon, voor nu en in de toekomst. Je werkt in een team dat elkaar inspireert en gezamenlijk hard werkt aan het team Klant, Markt en Strategie en Dicoon.</w:t>
      </w:r>
      <w:r w:rsidRPr="285DD899">
        <w:rPr>
          <w:rStyle w:val="eop"/>
          <w:rFonts w:ascii="Poppins" w:eastAsiaTheme="majorEastAsia" w:hAnsi="Poppins" w:cs="Poppins"/>
          <w:color w:val="D13438"/>
          <w:sz w:val="20"/>
          <w:szCs w:val="20"/>
        </w:rPr>
        <w:t> </w:t>
      </w:r>
      <w:r w:rsidRPr="285DD899">
        <w:rPr>
          <w:rStyle w:val="eop"/>
          <w:rFonts w:ascii="Poppins" w:eastAsiaTheme="majorEastAsia" w:hAnsi="Poppins" w:cs="Poppins"/>
          <w:color w:val="000000" w:themeColor="text1"/>
          <w:sz w:val="20"/>
          <w:szCs w:val="20"/>
        </w:rPr>
        <w:t> </w:t>
      </w:r>
    </w:p>
    <w:p w14:paraId="247D27F6" w14:textId="77777777" w:rsidR="004D7AB3" w:rsidRPr="007908C4" w:rsidRDefault="004D7AB3" w:rsidP="004D7AB3">
      <w:pPr>
        <w:pStyle w:val="paragraph"/>
        <w:spacing w:before="0" w:beforeAutospacing="0" w:after="0" w:afterAutospacing="0"/>
        <w:textAlignment w:val="baseline"/>
        <w:rPr>
          <w:rStyle w:val="eop"/>
          <w:rFonts w:ascii="Segoe UI" w:eastAsiaTheme="majorEastAsia" w:hAnsi="Segoe UI" w:cs="Segoe UI"/>
          <w:sz w:val="18"/>
          <w:szCs w:val="18"/>
        </w:rPr>
      </w:pPr>
      <w:r>
        <w:rPr>
          <w:rStyle w:val="normaltextrun"/>
          <w:rFonts w:ascii="Poppins" w:eastAsiaTheme="majorEastAsia" w:hAnsi="Poppins" w:cs="Poppins"/>
          <w:i/>
          <w:iCs/>
          <w:color w:val="7BC9E5"/>
          <w:sz w:val="21"/>
          <w:szCs w:val="21"/>
        </w:rPr>
        <w:t>Heb je vragen?</w:t>
      </w:r>
      <w:r>
        <w:rPr>
          <w:rStyle w:val="normaltextrun"/>
          <w:rFonts w:eastAsiaTheme="majorEastAsia"/>
          <w:i/>
          <w:iCs/>
          <w:color w:val="7BC9E5"/>
          <w:sz w:val="21"/>
          <w:szCs w:val="21"/>
        </w:rPr>
        <w:t> </w:t>
      </w:r>
      <w:r>
        <w:rPr>
          <w:rStyle w:val="eop"/>
          <w:rFonts w:ascii="Poppins" w:eastAsiaTheme="majorEastAsia" w:hAnsi="Poppins" w:cs="Poppins"/>
          <w:color w:val="7BC9E5"/>
          <w:sz w:val="21"/>
          <w:szCs w:val="21"/>
        </w:rPr>
        <w:t> </w:t>
      </w:r>
    </w:p>
    <w:p w14:paraId="7072C55B" w14:textId="77777777" w:rsidR="004D7AB3" w:rsidRDefault="004D7AB3" w:rsidP="004D7AB3">
      <w:pPr>
        <w:pStyle w:val="paragraph"/>
        <w:spacing w:before="0" w:after="0"/>
        <w:rPr>
          <w:rStyle w:val="eop"/>
          <w:rFonts w:ascii="Poppins" w:eastAsiaTheme="majorEastAsia" w:hAnsi="Poppins" w:cs="Poppins"/>
          <w:color w:val="000000" w:themeColor="text1"/>
          <w:sz w:val="20"/>
          <w:szCs w:val="20"/>
        </w:rPr>
      </w:pPr>
      <w:r w:rsidRPr="285DD899">
        <w:rPr>
          <w:rStyle w:val="eop"/>
          <w:rFonts w:ascii="Poppins" w:eastAsiaTheme="majorEastAsia" w:hAnsi="Poppins" w:cs="Poppins"/>
          <w:color w:val="000000" w:themeColor="text1"/>
          <w:sz w:val="20"/>
          <w:szCs w:val="20"/>
        </w:rPr>
        <w:t xml:space="preserve">Heb je nog vragen over de inhoud van de vacature? Neem dan contact op met </w:t>
      </w:r>
      <w:r>
        <w:rPr>
          <w:rStyle w:val="eop"/>
          <w:rFonts w:ascii="Poppins" w:eastAsiaTheme="majorEastAsia" w:hAnsi="Poppins" w:cs="Poppins"/>
          <w:color w:val="000000" w:themeColor="text1"/>
          <w:sz w:val="20"/>
          <w:szCs w:val="20"/>
        </w:rPr>
        <w:t>Laura de Veer 06-39 54 00 18. Laura</w:t>
      </w:r>
      <w:r w:rsidRPr="285DD899">
        <w:rPr>
          <w:rStyle w:val="eop"/>
          <w:rFonts w:ascii="Poppins" w:eastAsiaTheme="majorEastAsia" w:hAnsi="Poppins" w:cs="Poppins"/>
          <w:color w:val="000000" w:themeColor="text1"/>
          <w:sz w:val="20"/>
          <w:szCs w:val="20"/>
        </w:rPr>
        <w:t xml:space="preserve"> vertelt je alles over het werken bij Dicoon! </w:t>
      </w:r>
    </w:p>
    <w:p w14:paraId="7E0A2EB6" w14:textId="77777777" w:rsidR="004D7AB3" w:rsidRDefault="004D7AB3" w:rsidP="004D7AB3">
      <w:pPr>
        <w:pStyle w:val="paragraph"/>
        <w:spacing w:before="0" w:after="0"/>
        <w:textAlignment w:val="baseline"/>
        <w:rPr>
          <w:rFonts w:ascii="Segoe UI" w:hAnsi="Segoe UI" w:cs="Segoe UI"/>
          <w:sz w:val="18"/>
          <w:szCs w:val="18"/>
        </w:rPr>
      </w:pPr>
      <w:r>
        <w:rPr>
          <w:rStyle w:val="normaltextrun"/>
          <w:rFonts w:ascii="Poppins" w:eastAsiaTheme="majorEastAsia" w:hAnsi="Poppins" w:cs="Poppins"/>
          <w:color w:val="000000"/>
          <w:sz w:val="20"/>
          <w:szCs w:val="20"/>
        </w:rPr>
        <w:t>Wanneer geschikte kandidaten solliciteren plannen wij gesprekken vóór sluitingsdatum van de vacature. De procedure zal bestaan uit een eerste kennismakingsgesprek met onze recruiter en een directe collega. En een tweede verdiepend gesprek wordt gevoerd door de directeur Bedrijfsvoering. Zijn we beiden enthousiast? Dan verwelkomen we je graag bij Dicoon. </w:t>
      </w:r>
      <w:r>
        <w:rPr>
          <w:rStyle w:val="eop"/>
          <w:rFonts w:ascii="Poppins" w:eastAsiaTheme="majorEastAsia" w:hAnsi="Poppins" w:cs="Poppins"/>
          <w:color w:val="000000"/>
          <w:sz w:val="20"/>
          <w:szCs w:val="20"/>
        </w:rPr>
        <w:t> </w:t>
      </w:r>
    </w:p>
    <w:p w14:paraId="5EA1C5DE" w14:textId="0F6D12F1" w:rsidR="002E6642" w:rsidRDefault="004D7AB3" w:rsidP="00235D88">
      <w:pPr>
        <w:pStyle w:val="paragraph"/>
        <w:spacing w:before="0" w:after="0"/>
        <w:textAlignment w:val="baseline"/>
      </w:pPr>
      <w:r>
        <w:rPr>
          <w:rStyle w:val="normaltextrun"/>
          <w:rFonts w:ascii="Poppins" w:eastAsiaTheme="majorEastAsia" w:hAnsi="Poppins" w:cs="Poppins"/>
          <w:i/>
          <w:iCs/>
          <w:color w:val="000000"/>
          <w:sz w:val="20"/>
          <w:szCs w:val="20"/>
        </w:rPr>
        <w:t>Acquisitie naar aanleiding van deze vacature wordt niet op prijs gesteld</w:t>
      </w:r>
      <w:r>
        <w:rPr>
          <w:rStyle w:val="normaltextrun"/>
          <w:rFonts w:eastAsiaTheme="majorEastAsia"/>
          <w:i/>
          <w:iCs/>
          <w:color w:val="000000"/>
          <w:sz w:val="27"/>
          <w:szCs w:val="27"/>
        </w:rPr>
        <w:t>.</w:t>
      </w:r>
      <w:r>
        <w:rPr>
          <w:rStyle w:val="eop"/>
          <w:rFonts w:eastAsiaTheme="majorEastAsia"/>
          <w:color w:val="000000"/>
          <w:sz w:val="27"/>
          <w:szCs w:val="27"/>
        </w:rPr>
        <w:t> </w:t>
      </w:r>
    </w:p>
    <w:sectPr w:rsidR="002E664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4162D" w14:textId="77777777" w:rsidR="00420CE0" w:rsidRDefault="00420CE0" w:rsidP="0058114B">
      <w:pPr>
        <w:spacing w:after="0" w:line="240" w:lineRule="auto"/>
      </w:pPr>
      <w:r>
        <w:separator/>
      </w:r>
    </w:p>
  </w:endnote>
  <w:endnote w:type="continuationSeparator" w:id="0">
    <w:p w14:paraId="6C08F410" w14:textId="77777777" w:rsidR="00420CE0" w:rsidRDefault="00420CE0" w:rsidP="00581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6EDB6" w14:textId="77777777" w:rsidR="00420CE0" w:rsidRDefault="00420CE0" w:rsidP="0058114B">
      <w:pPr>
        <w:spacing w:after="0" w:line="240" w:lineRule="auto"/>
      </w:pPr>
      <w:r>
        <w:separator/>
      </w:r>
    </w:p>
  </w:footnote>
  <w:footnote w:type="continuationSeparator" w:id="0">
    <w:p w14:paraId="2C2BD003" w14:textId="77777777" w:rsidR="00420CE0" w:rsidRDefault="00420CE0" w:rsidP="00581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0270" w14:textId="4D3ADB53" w:rsidR="0058114B" w:rsidRPr="00D9627E" w:rsidRDefault="001F210C" w:rsidP="00235D88">
    <w:pPr>
      <w:pStyle w:val="Koptekst"/>
      <w:tabs>
        <w:tab w:val="clear" w:pos="4513"/>
        <w:tab w:val="clear" w:pos="9026"/>
        <w:tab w:val="left" w:pos="4485"/>
        <w:tab w:val="left" w:pos="6120"/>
        <w:tab w:val="left" w:pos="6379"/>
      </w:tabs>
      <w:jc w:val="right"/>
    </w:pPr>
    <w:r>
      <w:tab/>
    </w:r>
    <w:r w:rsidR="00933F7A">
      <w:tab/>
    </w:r>
    <w:r w:rsidR="00235D88">
      <w:rPr>
        <w:noProof/>
      </w:rPr>
      <w:drawing>
        <wp:inline distT="0" distB="0" distL="0" distR="0" wp14:anchorId="2C00187D" wp14:editId="67984C83">
          <wp:extent cx="1699483" cy="356870"/>
          <wp:effectExtent l="0" t="0" r="0" b="5080"/>
          <wp:docPr id="1925259485"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259485" name="Afbeelding 1" descr="Afbeelding met tekst, Lettertype, logo, Graphics&#10;&#10;Door AI gegenereerde inhoud is mogelijk onjuist."/>
                  <pic:cNvPicPr/>
                </pic:nvPicPr>
                <pic:blipFill rotWithShape="1">
                  <a:blip r:embed="rId1"/>
                  <a:srcRect b="39447"/>
                  <a:stretch>
                    <a:fillRect/>
                  </a:stretch>
                </pic:blipFill>
                <pic:spPr bwMode="auto">
                  <a:xfrm>
                    <a:off x="0" y="0"/>
                    <a:ext cx="1721738" cy="361543"/>
                  </a:xfrm>
                  <a:prstGeom prst="rect">
                    <a:avLst/>
                  </a:prstGeom>
                  <a:ln>
                    <a:noFill/>
                  </a:ln>
                  <a:extLst>
                    <a:ext uri="{53640926-AAD7-44D8-BBD7-CCE9431645EC}">
                      <a14:shadowObscured xmlns:a14="http://schemas.microsoft.com/office/drawing/2010/main"/>
                    </a:ext>
                  </a:extLst>
                </pic:spPr>
              </pic:pic>
            </a:graphicData>
          </a:graphic>
        </wp:inline>
      </w:drawing>
    </w:r>
    <w:r w:rsidR="00933F7A">
      <w:tab/>
    </w:r>
    <w:r w:rsidR="00235D88" w:rsidRPr="00235D88">
      <w:rPr>
        <w:noProof/>
      </w:rPr>
      <w:drawing>
        <wp:inline distT="0" distB="0" distL="0" distR="0" wp14:anchorId="65FCD3BF" wp14:editId="0F5C0C47">
          <wp:extent cx="1340505" cy="523875"/>
          <wp:effectExtent l="0" t="0" r="0" b="0"/>
          <wp:docPr id="1046772537" name="Afbeelding 1" descr="Afbeelding met Lettertype, tekst,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72537" name="Afbeelding 1" descr="Afbeelding met Lettertype, tekst, Graphics, logo&#10;&#10;Door AI gegenereerde inhoud is mogelijk onjuist."/>
                  <pic:cNvPicPr/>
                </pic:nvPicPr>
                <pic:blipFill>
                  <a:blip r:embed="rId2"/>
                  <a:stretch>
                    <a:fillRect/>
                  </a:stretch>
                </pic:blipFill>
                <pic:spPr>
                  <a:xfrm>
                    <a:off x="0" y="0"/>
                    <a:ext cx="1346125" cy="5260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2685D"/>
    <w:multiLevelType w:val="hybridMultilevel"/>
    <w:tmpl w:val="13DE921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8FE5651"/>
    <w:multiLevelType w:val="hybridMultilevel"/>
    <w:tmpl w:val="7ED4F17E"/>
    <w:lvl w:ilvl="0" w:tplc="23C6D226">
      <w:start w:val="36"/>
      <w:numFmt w:val="bullet"/>
      <w:lvlText w:val="-"/>
      <w:lvlJc w:val="left"/>
      <w:pPr>
        <w:ind w:left="720" w:hanging="360"/>
      </w:pPr>
      <w:rPr>
        <w:rFonts w:ascii="Poppins" w:eastAsia="Times New Roman" w:hAnsi="Poppins" w:cs="Poppins" w:hint="default"/>
        <w:i w:val="0"/>
        <w:color w:val="00000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7FA2FF9"/>
    <w:multiLevelType w:val="hybridMultilevel"/>
    <w:tmpl w:val="41CC7FA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4655100">
    <w:abstractNumId w:val="2"/>
  </w:num>
  <w:num w:numId="2" w16cid:durableId="1938128230">
    <w:abstractNumId w:val="1"/>
  </w:num>
  <w:num w:numId="3" w16cid:durableId="545919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B3"/>
    <w:rsid w:val="001F210C"/>
    <w:rsid w:val="00235D88"/>
    <w:rsid w:val="002E6642"/>
    <w:rsid w:val="00420CE0"/>
    <w:rsid w:val="00444A9D"/>
    <w:rsid w:val="00481DED"/>
    <w:rsid w:val="004C7E6B"/>
    <w:rsid w:val="004D7AB3"/>
    <w:rsid w:val="0058114B"/>
    <w:rsid w:val="006A2336"/>
    <w:rsid w:val="008044C3"/>
    <w:rsid w:val="0087669B"/>
    <w:rsid w:val="008C77A8"/>
    <w:rsid w:val="00933F7A"/>
    <w:rsid w:val="009A15F0"/>
    <w:rsid w:val="00B159B9"/>
    <w:rsid w:val="00D9627E"/>
    <w:rsid w:val="00F028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B1CB2"/>
  <w15:chartTrackingRefBased/>
  <w15:docId w15:val="{8E3E51F2-528B-4D9C-86C1-6E0C5CAC7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7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7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7A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7A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7A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7A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7A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7A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7A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7A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7A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7A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7A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7A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7A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7A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7A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7AB3"/>
    <w:rPr>
      <w:rFonts w:eastAsiaTheme="majorEastAsia" w:cstheme="majorBidi"/>
      <w:color w:val="272727" w:themeColor="text1" w:themeTint="D8"/>
    </w:rPr>
  </w:style>
  <w:style w:type="paragraph" w:styleId="Titel">
    <w:name w:val="Title"/>
    <w:basedOn w:val="Standaard"/>
    <w:next w:val="Standaard"/>
    <w:link w:val="TitelChar"/>
    <w:uiPriority w:val="10"/>
    <w:qFormat/>
    <w:rsid w:val="004D7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7A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7A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7A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7A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7AB3"/>
    <w:rPr>
      <w:i/>
      <w:iCs/>
      <w:color w:val="404040" w:themeColor="text1" w:themeTint="BF"/>
    </w:rPr>
  </w:style>
  <w:style w:type="paragraph" w:styleId="Lijstalinea">
    <w:name w:val="List Paragraph"/>
    <w:basedOn w:val="Standaard"/>
    <w:uiPriority w:val="34"/>
    <w:qFormat/>
    <w:rsid w:val="004D7AB3"/>
    <w:pPr>
      <w:ind w:left="720"/>
      <w:contextualSpacing/>
    </w:pPr>
  </w:style>
  <w:style w:type="character" w:styleId="Intensievebenadrukking">
    <w:name w:val="Intense Emphasis"/>
    <w:basedOn w:val="Standaardalinea-lettertype"/>
    <w:uiPriority w:val="21"/>
    <w:qFormat/>
    <w:rsid w:val="004D7AB3"/>
    <w:rPr>
      <w:i/>
      <w:iCs/>
      <w:color w:val="0F4761" w:themeColor="accent1" w:themeShade="BF"/>
    </w:rPr>
  </w:style>
  <w:style w:type="paragraph" w:styleId="Duidelijkcitaat">
    <w:name w:val="Intense Quote"/>
    <w:basedOn w:val="Standaard"/>
    <w:next w:val="Standaard"/>
    <w:link w:val="DuidelijkcitaatChar"/>
    <w:uiPriority w:val="30"/>
    <w:qFormat/>
    <w:rsid w:val="004D7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7AB3"/>
    <w:rPr>
      <w:i/>
      <w:iCs/>
      <w:color w:val="0F4761" w:themeColor="accent1" w:themeShade="BF"/>
    </w:rPr>
  </w:style>
  <w:style w:type="character" w:styleId="Intensieveverwijzing">
    <w:name w:val="Intense Reference"/>
    <w:basedOn w:val="Standaardalinea-lettertype"/>
    <w:uiPriority w:val="32"/>
    <w:qFormat/>
    <w:rsid w:val="004D7AB3"/>
    <w:rPr>
      <w:b/>
      <w:bCs/>
      <w:smallCaps/>
      <w:color w:val="0F4761" w:themeColor="accent1" w:themeShade="BF"/>
      <w:spacing w:val="5"/>
    </w:rPr>
  </w:style>
  <w:style w:type="paragraph" w:customStyle="1" w:styleId="paragraph">
    <w:name w:val="paragraph"/>
    <w:basedOn w:val="Standaard"/>
    <w:rsid w:val="004D7AB3"/>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character" w:customStyle="1" w:styleId="normaltextrun">
    <w:name w:val="normaltextrun"/>
    <w:basedOn w:val="Standaardalinea-lettertype"/>
    <w:rsid w:val="004D7AB3"/>
  </w:style>
  <w:style w:type="character" w:customStyle="1" w:styleId="eop">
    <w:name w:val="eop"/>
    <w:basedOn w:val="Standaardalinea-lettertype"/>
    <w:rsid w:val="004D7AB3"/>
  </w:style>
  <w:style w:type="paragraph" w:styleId="Koptekst">
    <w:name w:val="header"/>
    <w:basedOn w:val="Standaard"/>
    <w:link w:val="KoptekstChar"/>
    <w:uiPriority w:val="99"/>
    <w:unhideWhenUsed/>
    <w:rsid w:val="0058114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8114B"/>
  </w:style>
  <w:style w:type="paragraph" w:styleId="Voettekst">
    <w:name w:val="footer"/>
    <w:basedOn w:val="Standaard"/>
    <w:link w:val="VoettekstChar"/>
    <w:uiPriority w:val="99"/>
    <w:unhideWhenUsed/>
    <w:rsid w:val="0058114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81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3615</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van den Heuij</dc:creator>
  <cp:keywords/>
  <dc:description/>
  <cp:lastModifiedBy>Veronique Vergeer</cp:lastModifiedBy>
  <cp:revision>2</cp:revision>
  <dcterms:created xsi:type="dcterms:W3CDTF">2026-02-12T07:35:00Z</dcterms:created>
  <dcterms:modified xsi:type="dcterms:W3CDTF">2026-02-12T07:35:00Z</dcterms:modified>
</cp:coreProperties>
</file>